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CBB592">
      <w:pPr>
        <w:ind w:firstLine="600" w:firstLineChars="200"/>
        <w:rPr>
          <w:rFonts w:ascii="仿宋_GB2312" w:eastAsia="仿宋_GB2312"/>
          <w:sz w:val="30"/>
          <w:szCs w:val="30"/>
        </w:rPr>
      </w:pPr>
    </w:p>
    <w:p w14:paraId="701FC23C">
      <w:pPr>
        <w:ind w:firstLine="600" w:firstLineChars="200"/>
        <w:rPr>
          <w:rFonts w:ascii="仿宋_GB2312" w:eastAsia="仿宋_GB2312"/>
          <w:sz w:val="30"/>
          <w:szCs w:val="30"/>
        </w:rPr>
      </w:pPr>
    </w:p>
    <w:p w14:paraId="5A47A113">
      <w:pPr>
        <w:spacing w:before="156" w:beforeLines="50" w:after="156" w:afterLines="50"/>
        <w:ind w:firstLine="600" w:firstLineChars="200"/>
        <w:jc w:val="right"/>
        <w:rPr>
          <w:rFonts w:ascii="仿宋_GB2312" w:eastAsia="仿宋_GB2312"/>
          <w:sz w:val="30"/>
          <w:szCs w:val="30"/>
        </w:rPr>
      </w:pPr>
      <w:r>
        <w:rPr>
          <w:rFonts w:hint="eastAsia" w:ascii="仿宋_GB2312" w:eastAsia="仿宋_GB2312"/>
          <w:sz w:val="30"/>
          <w:szCs w:val="30"/>
        </w:rPr>
        <w:t>中成协</w:t>
      </w:r>
      <w:r>
        <w:rPr>
          <w:rFonts w:hint="eastAsia" w:ascii="仿宋_GB2312" w:eastAsia="仿宋_GB2312" w:cs="Segoe UI"/>
          <w:color w:val="0F1115"/>
          <w:sz w:val="32"/>
          <w:szCs w:val="32"/>
        </w:rPr>
        <w:t>〔2025〕</w:t>
      </w:r>
      <w:r>
        <w:rPr>
          <w:rFonts w:hint="eastAsia" w:ascii="仿宋_GB2312" w:eastAsia="仿宋_GB2312"/>
          <w:sz w:val="30"/>
          <w:szCs w:val="30"/>
        </w:rPr>
        <w:t>67号</w:t>
      </w:r>
    </w:p>
    <w:p w14:paraId="283AF3FF">
      <w:pPr>
        <w:jc w:val="center"/>
        <w:rPr>
          <w:rFonts w:ascii="方正小标宋简体" w:eastAsia="方正小标宋简体"/>
          <w:sz w:val="36"/>
          <w:szCs w:val="36"/>
        </w:rPr>
      </w:pPr>
      <w:r>
        <w:rPr>
          <w:rFonts w:hint="eastAsia" w:ascii="方正小标宋简体" w:eastAsia="方正小标宋简体"/>
          <w:sz w:val="36"/>
          <w:szCs w:val="36"/>
        </w:rPr>
        <w:t>中国成人教育协会关于开展2025-2026年度</w:t>
      </w:r>
    </w:p>
    <w:p w14:paraId="78AF54DA">
      <w:pPr>
        <w:jc w:val="center"/>
        <w:rPr>
          <w:rFonts w:ascii="方正小标宋简体" w:eastAsia="方正小标宋简体"/>
          <w:sz w:val="36"/>
          <w:szCs w:val="36"/>
        </w:rPr>
      </w:pPr>
      <w:r>
        <w:rPr>
          <w:rFonts w:hint="eastAsia" w:ascii="方正小标宋简体" w:eastAsia="方正小标宋简体"/>
          <w:sz w:val="36"/>
          <w:szCs w:val="36"/>
        </w:rPr>
        <w:t>“人工智能+终身学习”科研规划课题申报工作的通知</w:t>
      </w:r>
    </w:p>
    <w:p w14:paraId="1D7AD391">
      <w:pPr>
        <w:spacing w:before="156" w:beforeLines="50"/>
        <w:rPr>
          <w:rFonts w:ascii="仿宋_GB2312" w:eastAsia="仿宋_GB2312"/>
          <w:sz w:val="30"/>
          <w:szCs w:val="30"/>
        </w:rPr>
      </w:pPr>
      <w:r>
        <w:rPr>
          <w:rFonts w:hint="eastAsia" w:ascii="仿宋_GB2312" w:eastAsia="仿宋_GB2312"/>
          <w:sz w:val="30"/>
          <w:szCs w:val="30"/>
        </w:rPr>
        <w:t>各会员单位、相关院校及机构：</w:t>
      </w:r>
    </w:p>
    <w:p w14:paraId="0C1329D6">
      <w:pPr>
        <w:ind w:firstLine="600" w:firstLineChars="200"/>
        <w:rPr>
          <w:rFonts w:ascii="仿宋_GB2312" w:eastAsia="仿宋_GB2312"/>
          <w:sz w:val="30"/>
          <w:szCs w:val="30"/>
        </w:rPr>
      </w:pPr>
      <w:r>
        <w:rPr>
          <w:rFonts w:hint="eastAsia" w:ascii="仿宋_GB2312" w:eastAsia="仿宋_GB2312"/>
          <w:sz w:val="30"/>
          <w:szCs w:val="30"/>
        </w:rPr>
        <w:t>为了深入贯彻落实《教育强国建设规划纲要（2024-2035年）》、国务院《关于深入实施“人工智能+”行动的意见》以及国家教育数字化战略行动2.0的相关精神，紧密对接“十五五”重点任务，通过整合多方资源、汇聚各界智慧，聚焦当前人工智能赋能终身学习在理论与实践中面临的突出问题，系统组织开展相关领域的专项研究，积极探索“人工智能+终身学习”的新理论、新路径与新模式，推动人工智能与终身学习的深度融合，为构建“人人皆学、处处能学、时时可学”的学习型社会和学习型大国提供坚实的理论支撑与可操作的实践范例。</w:t>
      </w:r>
    </w:p>
    <w:p w14:paraId="5638A725">
      <w:pPr>
        <w:ind w:firstLine="600" w:firstLineChars="200"/>
        <w:rPr>
          <w:rFonts w:ascii="仿宋_GB2312" w:eastAsia="仿宋_GB2312"/>
          <w:sz w:val="30"/>
          <w:szCs w:val="30"/>
        </w:rPr>
      </w:pPr>
      <w:r>
        <w:rPr>
          <w:rFonts w:hint="eastAsia" w:ascii="仿宋_GB2312" w:eastAsia="仿宋_GB2312"/>
          <w:sz w:val="30"/>
          <w:szCs w:val="30"/>
        </w:rPr>
        <w:t>中国成人教育协会人工智能终身学习专业委员会，于2025年11月至2026年1月31日开展2025-2026年度“人工智能+终身学习”科研规划课题申报工作。课题指南共设35项课题（见附件1），申请人可以根据指南申报，也可以自拟课题名称申报。课题申报及管理办法（见附件2），课题立项申请书（见附件3）。本次课题相关经费自筹。</w:t>
      </w:r>
    </w:p>
    <w:p w14:paraId="56711D51">
      <w:pPr>
        <w:ind w:firstLine="600" w:firstLineChars="200"/>
        <w:rPr>
          <w:rFonts w:ascii="仿宋_GB2312" w:eastAsia="仿宋_GB2312"/>
          <w:sz w:val="30"/>
          <w:szCs w:val="30"/>
        </w:rPr>
      </w:pPr>
      <w:r>
        <w:rPr>
          <w:rFonts w:hint="eastAsia" w:ascii="仿宋_GB2312" w:eastAsia="仿宋_GB2312"/>
          <w:sz w:val="30"/>
          <w:szCs w:val="30"/>
        </w:rPr>
        <w:t>此次申报立项的2025-2026年度课题为中国成人教育协会S类课题（成人继续教育科研规划课题为A类，每两年发布一次；面向基层开展的实践探索专项研究项目为B类；各分支机构负责分类管理的科研项目为S类）。</w:t>
      </w:r>
    </w:p>
    <w:p w14:paraId="2F337662">
      <w:pPr>
        <w:ind w:firstLine="600" w:firstLineChars="200"/>
        <w:rPr>
          <w:rFonts w:ascii="仿宋_GB2312" w:eastAsia="仿宋_GB2312"/>
          <w:sz w:val="30"/>
          <w:szCs w:val="30"/>
        </w:rPr>
      </w:pPr>
      <w:r>
        <w:rPr>
          <w:rFonts w:hint="eastAsia" w:ascii="仿宋_GB2312" w:eastAsia="仿宋_GB2312"/>
          <w:sz w:val="30"/>
          <w:szCs w:val="30"/>
        </w:rPr>
        <w:t>2025-2026年度课题申报受理时间自本通知发布之日起至2026年1月31日，逾期不再受理。课题申报不收取任何费用。</w:t>
      </w:r>
    </w:p>
    <w:p w14:paraId="1E81F3B0">
      <w:pPr>
        <w:ind w:firstLine="600" w:firstLineChars="200"/>
        <w:rPr>
          <w:rFonts w:ascii="仿宋_GB2312" w:eastAsia="仿宋_GB2312"/>
          <w:sz w:val="30"/>
          <w:szCs w:val="30"/>
        </w:rPr>
      </w:pPr>
      <w:r>
        <w:rPr>
          <w:rFonts w:hint="eastAsia" w:ascii="仿宋_GB2312" w:eastAsia="仿宋_GB2312"/>
          <w:sz w:val="30"/>
          <w:szCs w:val="30"/>
        </w:rPr>
        <w:t>请各相关单位协助做好2025-2026年度课题申报工作。希望各有关课题承担单位在研究队伍、研究精力和科研经费上对课题研究给予支持。</w:t>
      </w:r>
    </w:p>
    <w:p w14:paraId="779ABA26">
      <w:pPr>
        <w:ind w:firstLine="600" w:firstLineChars="200"/>
        <w:rPr>
          <w:rFonts w:ascii="仿宋_GB2312" w:eastAsia="仿宋_GB2312"/>
          <w:sz w:val="30"/>
          <w:szCs w:val="30"/>
        </w:rPr>
      </w:pPr>
      <w:r>
        <w:rPr>
          <w:rFonts w:hint="eastAsia" w:ascii="仿宋_GB2312" w:eastAsia="仿宋_GB2312"/>
          <w:sz w:val="30"/>
          <w:szCs w:val="30"/>
        </w:rPr>
        <w:t>邮寄地址：上海市杨浦区国康路46号同济科技大厦2层创新中心（中国成人教育协会人工智能终身学习专业委员会秘书处），邮编：200092</w:t>
      </w:r>
    </w:p>
    <w:p w14:paraId="05E44403">
      <w:pPr>
        <w:ind w:firstLine="600" w:firstLineChars="200"/>
        <w:rPr>
          <w:rFonts w:ascii="仿宋_GB2312" w:eastAsia="仿宋_GB2312"/>
          <w:sz w:val="30"/>
          <w:szCs w:val="30"/>
        </w:rPr>
      </w:pPr>
      <w:r>
        <w:rPr>
          <w:rFonts w:hint="eastAsia" w:ascii="仿宋_GB2312" w:eastAsia="仿宋_GB2312"/>
          <w:sz w:val="30"/>
          <w:szCs w:val="30"/>
        </w:rPr>
        <w:t>联 系 人：</w:t>
      </w:r>
      <w:bookmarkStart w:id="0" w:name="OLE_LINK1"/>
      <w:r>
        <w:rPr>
          <w:rFonts w:hint="eastAsia" w:ascii="仿宋_GB2312" w:eastAsia="仿宋_GB2312"/>
          <w:sz w:val="30"/>
          <w:szCs w:val="30"/>
        </w:rPr>
        <w:t>郑雨13801724850，李琼13585526798</w:t>
      </w:r>
    </w:p>
    <w:bookmarkEnd w:id="0"/>
    <w:p w14:paraId="2111D27A">
      <w:pPr>
        <w:ind w:firstLine="600" w:firstLineChars="200"/>
        <w:rPr>
          <w:rFonts w:ascii="仿宋_GB2312" w:eastAsia="仿宋_GB2312"/>
          <w:sz w:val="30"/>
          <w:szCs w:val="30"/>
        </w:rPr>
      </w:pPr>
      <w:r>
        <w:rPr>
          <w:rFonts w:hint="eastAsia" w:ascii="仿宋_GB2312" w:eastAsia="仿宋_GB2312"/>
          <w:sz w:val="30"/>
          <w:szCs w:val="30"/>
        </w:rPr>
        <w:t>电子邮箱：public@academy.org.cn</w:t>
      </w:r>
    </w:p>
    <w:p w14:paraId="43C44C51">
      <w:pPr>
        <w:ind w:firstLine="600" w:firstLineChars="200"/>
        <w:rPr>
          <w:rFonts w:ascii="仿宋_GB2312" w:eastAsia="仿宋_GB2312"/>
          <w:sz w:val="30"/>
          <w:szCs w:val="30"/>
        </w:rPr>
      </w:pPr>
    </w:p>
    <w:p w14:paraId="5CB08987">
      <w:pPr>
        <w:ind w:firstLine="600" w:firstLineChars="200"/>
        <w:rPr>
          <w:rFonts w:ascii="仿宋_GB2312" w:eastAsia="仿宋_GB2312"/>
          <w:sz w:val="30"/>
          <w:szCs w:val="30"/>
        </w:rPr>
      </w:pPr>
      <w:r>
        <w:rPr>
          <w:rFonts w:hint="eastAsia" w:ascii="仿宋_GB2312" w:eastAsia="仿宋_GB2312"/>
          <w:sz w:val="30"/>
          <w:szCs w:val="30"/>
        </w:rPr>
        <w:t>附件：1.课题申报选题指南</w:t>
      </w:r>
    </w:p>
    <w:p w14:paraId="7B98F288">
      <w:pPr>
        <w:ind w:firstLine="600" w:firstLineChars="200"/>
        <w:rPr>
          <w:rFonts w:ascii="仿宋_GB2312" w:eastAsia="仿宋_GB2312"/>
          <w:sz w:val="30"/>
          <w:szCs w:val="30"/>
        </w:rPr>
      </w:pPr>
      <w:r>
        <w:rPr>
          <w:rFonts w:hint="eastAsia" w:ascii="仿宋_GB2312" w:eastAsia="仿宋_GB2312"/>
          <w:sz w:val="30"/>
          <w:szCs w:val="30"/>
        </w:rPr>
        <w:t>2.课题申报及管理办法</w:t>
      </w:r>
    </w:p>
    <w:p w14:paraId="359D3A3A">
      <w:pPr>
        <w:ind w:firstLine="600" w:firstLineChars="200"/>
        <w:rPr>
          <w:rFonts w:ascii="仿宋_GB2312" w:eastAsia="仿宋_GB2312"/>
          <w:sz w:val="30"/>
          <w:szCs w:val="30"/>
        </w:rPr>
      </w:pPr>
      <w:r>
        <w:rPr>
          <w:rFonts w:hint="eastAsia" w:ascii="仿宋_GB2312" w:eastAsia="仿宋_GB2312"/>
          <w:sz w:val="30"/>
          <w:szCs w:val="30"/>
        </w:rPr>
        <w:t>3.课题立项申请书</w:t>
      </w:r>
    </w:p>
    <w:p w14:paraId="6BCF8F6B">
      <w:pPr>
        <w:ind w:firstLine="600" w:firstLineChars="200"/>
        <w:rPr>
          <w:rFonts w:ascii="仿宋_GB2312" w:eastAsia="仿宋_GB2312"/>
          <w:sz w:val="30"/>
          <w:szCs w:val="30"/>
        </w:rPr>
      </w:pPr>
    </w:p>
    <w:p w14:paraId="14BDFF99">
      <w:pPr>
        <w:ind w:firstLine="600" w:firstLineChars="200"/>
        <w:jc w:val="right"/>
        <w:rPr>
          <w:rFonts w:ascii="仿宋_GB2312" w:eastAsia="仿宋_GB2312"/>
          <w:sz w:val="30"/>
          <w:szCs w:val="30"/>
        </w:rPr>
      </w:pPr>
      <w:r>
        <w:rPr>
          <w:rFonts w:hint="eastAsia" w:ascii="仿宋_GB2312" w:eastAsia="仿宋_GB2312"/>
          <w:sz w:val="30"/>
          <w:szCs w:val="30"/>
        </w:rPr>
        <w:t>中国成人教育协会</w:t>
      </w:r>
    </w:p>
    <w:p w14:paraId="580350A5">
      <w:pPr>
        <w:ind w:firstLine="600" w:firstLineChars="200"/>
        <w:jc w:val="right"/>
        <w:rPr>
          <w:rFonts w:ascii="仿宋_GB2312" w:eastAsia="仿宋_GB2312"/>
          <w:sz w:val="30"/>
          <w:szCs w:val="30"/>
        </w:rPr>
      </w:pPr>
      <w:r>
        <w:rPr>
          <w:rFonts w:hint="eastAsia" w:ascii="仿宋_GB2312" w:eastAsia="仿宋_GB2312"/>
          <w:sz w:val="30"/>
          <w:szCs w:val="30"/>
        </w:rPr>
        <w:t>2025年10月14日</w:t>
      </w:r>
    </w:p>
    <w:p w14:paraId="4379E546">
      <w:pPr>
        <w:widowControl/>
        <w:jc w:val="left"/>
        <w:rPr>
          <w:rFonts w:hint="eastAsia" w:ascii="宋体" w:hAnsi="宋体" w:cs="宋体"/>
          <w:color w:val="000000"/>
          <w:kern w:val="0"/>
          <w:sz w:val="28"/>
          <w:szCs w:val="28"/>
        </w:rPr>
      </w:pPr>
      <w:r>
        <w:rPr>
          <w:rFonts w:hint="eastAsia" w:ascii="宋体" w:hAnsi="宋体" w:cs="宋体"/>
          <w:color w:val="000000"/>
          <w:kern w:val="0"/>
          <w:sz w:val="28"/>
          <w:szCs w:val="28"/>
        </w:rPr>
        <w:br w:type="page"/>
      </w:r>
    </w:p>
    <w:p w14:paraId="354335A9">
      <w:pPr>
        <w:rPr>
          <w:rFonts w:ascii="仿宋_GB2312" w:eastAsia="仿宋_GB2312"/>
          <w:sz w:val="30"/>
          <w:szCs w:val="30"/>
        </w:rPr>
      </w:pPr>
      <w:r>
        <w:rPr>
          <w:rFonts w:hint="eastAsia" w:ascii="仿宋_GB2312" w:eastAsia="仿宋_GB2312"/>
          <w:sz w:val="30"/>
          <w:szCs w:val="30"/>
        </w:rPr>
        <w:t>附件1</w:t>
      </w:r>
    </w:p>
    <w:p w14:paraId="6E6E604B">
      <w:pPr>
        <w:jc w:val="center"/>
        <w:rPr>
          <w:rFonts w:ascii="方正小标宋简体" w:eastAsia="方正小标宋简体"/>
          <w:sz w:val="36"/>
          <w:szCs w:val="36"/>
        </w:rPr>
      </w:pPr>
      <w:r>
        <w:rPr>
          <w:rFonts w:hint="eastAsia" w:ascii="方正小标宋简体" w:eastAsia="方正小标宋简体"/>
          <w:sz w:val="36"/>
          <w:szCs w:val="36"/>
        </w:rPr>
        <w:t>中国成人教育协会2025-2026年度</w:t>
      </w:r>
    </w:p>
    <w:p w14:paraId="1B711D87">
      <w:pPr>
        <w:jc w:val="center"/>
        <w:rPr>
          <w:rFonts w:ascii="方正小标宋简体" w:eastAsia="方正小标宋简体"/>
          <w:sz w:val="36"/>
          <w:szCs w:val="36"/>
        </w:rPr>
      </w:pPr>
      <w:r>
        <w:rPr>
          <w:rFonts w:hint="eastAsia" w:ascii="方正小标宋简体" w:eastAsia="方正小标宋简体"/>
          <w:sz w:val="36"/>
          <w:szCs w:val="36"/>
        </w:rPr>
        <w:t>“人工智能+终身学习”科研规划课题申报选题指南</w:t>
      </w:r>
    </w:p>
    <w:p w14:paraId="5D867652">
      <w:pPr>
        <w:ind w:firstLine="600" w:firstLineChars="200"/>
        <w:rPr>
          <w:rFonts w:ascii="仿宋_GB2312" w:eastAsia="仿宋_GB2312"/>
          <w:sz w:val="30"/>
          <w:szCs w:val="30"/>
        </w:rPr>
      </w:pPr>
    </w:p>
    <w:p w14:paraId="0A75FD10">
      <w:pPr>
        <w:ind w:firstLine="600" w:firstLineChars="200"/>
        <w:rPr>
          <w:rFonts w:ascii="仿宋_GB2312" w:eastAsia="仿宋_GB2312"/>
          <w:sz w:val="30"/>
          <w:szCs w:val="30"/>
        </w:rPr>
      </w:pPr>
      <w:r>
        <w:rPr>
          <w:rFonts w:hint="eastAsia" w:ascii="仿宋_GB2312" w:eastAsia="仿宋_GB2312"/>
          <w:sz w:val="30"/>
          <w:szCs w:val="30"/>
        </w:rPr>
        <w:t>一、重点课题</w:t>
      </w:r>
    </w:p>
    <w:p w14:paraId="6B79F70C">
      <w:pPr>
        <w:pStyle w:val="35"/>
        <w:numPr>
          <w:ilvl w:val="0"/>
          <w:numId w:val="1"/>
        </w:numPr>
        <w:rPr>
          <w:rFonts w:ascii="仿宋_GB2312" w:eastAsia="仿宋_GB2312"/>
          <w:sz w:val="30"/>
          <w:szCs w:val="30"/>
        </w:rPr>
      </w:pPr>
      <w:r>
        <w:rPr>
          <w:rFonts w:hint="eastAsia" w:ascii="仿宋_GB2312" w:eastAsia="仿宋_GB2312"/>
          <w:sz w:val="30"/>
          <w:szCs w:val="30"/>
        </w:rPr>
        <w:t>人工智能驱动终身学习范式变革的理论框架与实现路径研究</w:t>
      </w:r>
    </w:p>
    <w:p w14:paraId="410775F4">
      <w:pPr>
        <w:pStyle w:val="35"/>
        <w:numPr>
          <w:ilvl w:val="0"/>
          <w:numId w:val="1"/>
        </w:numPr>
        <w:rPr>
          <w:rFonts w:ascii="仿宋_GB2312" w:eastAsia="仿宋_GB2312"/>
          <w:sz w:val="30"/>
          <w:szCs w:val="30"/>
        </w:rPr>
      </w:pPr>
      <w:r>
        <w:rPr>
          <w:rFonts w:hint="eastAsia" w:ascii="仿宋_GB2312" w:eastAsia="仿宋_GB2312"/>
          <w:sz w:val="30"/>
          <w:szCs w:val="30"/>
        </w:rPr>
        <w:t>面向STEM领域的个性化自适应终身学习路径生成与动态调整机制</w:t>
      </w:r>
    </w:p>
    <w:p w14:paraId="5644EF60">
      <w:pPr>
        <w:pStyle w:val="35"/>
        <w:numPr>
          <w:ilvl w:val="0"/>
          <w:numId w:val="1"/>
        </w:numPr>
        <w:rPr>
          <w:rFonts w:ascii="仿宋_GB2312" w:eastAsia="仿宋_GB2312"/>
          <w:sz w:val="30"/>
          <w:szCs w:val="30"/>
        </w:rPr>
      </w:pPr>
      <w:r>
        <w:rPr>
          <w:rFonts w:hint="eastAsia" w:ascii="仿宋_GB2312" w:eastAsia="仿宋_GB2312"/>
          <w:sz w:val="30"/>
          <w:szCs w:val="30"/>
        </w:rPr>
        <w:t>群体智能支持下的师资队伍能力提升路径与终身学习成效评估研究</w:t>
      </w:r>
    </w:p>
    <w:p w14:paraId="2DA018A2">
      <w:pPr>
        <w:pStyle w:val="35"/>
        <w:numPr>
          <w:ilvl w:val="0"/>
          <w:numId w:val="1"/>
        </w:numPr>
        <w:rPr>
          <w:rFonts w:ascii="仿宋_GB2312" w:eastAsia="仿宋_GB2312"/>
          <w:sz w:val="30"/>
          <w:szCs w:val="30"/>
        </w:rPr>
      </w:pPr>
      <w:r>
        <w:rPr>
          <w:rFonts w:hint="eastAsia" w:ascii="仿宋_GB2312" w:eastAsia="仿宋_GB2312"/>
          <w:sz w:val="30"/>
          <w:szCs w:val="30"/>
        </w:rPr>
        <w:t>多智能体协同的终身学习自组织模式与资源优化配置研究</w:t>
      </w:r>
    </w:p>
    <w:p w14:paraId="71DDC1C3">
      <w:pPr>
        <w:pStyle w:val="35"/>
        <w:numPr>
          <w:ilvl w:val="0"/>
          <w:numId w:val="1"/>
        </w:numPr>
        <w:rPr>
          <w:rFonts w:ascii="仿宋_GB2312" w:eastAsia="仿宋_GB2312"/>
          <w:sz w:val="30"/>
          <w:szCs w:val="30"/>
        </w:rPr>
      </w:pPr>
      <w:r>
        <w:rPr>
          <w:rFonts w:hint="eastAsia" w:ascii="仿宋_GB2312" w:eastAsia="仿宋_GB2312"/>
          <w:sz w:val="30"/>
          <w:szCs w:val="30"/>
        </w:rPr>
        <w:t>人工智能赋能终身学习普惠体系的构建与推广研究</w:t>
      </w:r>
    </w:p>
    <w:p w14:paraId="635F378B">
      <w:pPr>
        <w:pStyle w:val="35"/>
        <w:numPr>
          <w:ilvl w:val="0"/>
          <w:numId w:val="1"/>
        </w:numPr>
        <w:rPr>
          <w:rFonts w:ascii="仿宋_GB2312" w:eastAsia="仿宋_GB2312"/>
          <w:sz w:val="30"/>
          <w:szCs w:val="30"/>
        </w:rPr>
      </w:pPr>
      <w:r>
        <w:rPr>
          <w:rFonts w:hint="eastAsia" w:ascii="仿宋_GB2312" w:eastAsia="仿宋_GB2312"/>
          <w:sz w:val="30"/>
          <w:szCs w:val="30"/>
        </w:rPr>
        <w:t>面向成人终身学习的教育大模型关键技术研究</w:t>
      </w:r>
    </w:p>
    <w:p w14:paraId="56E2CA4D">
      <w:pPr>
        <w:pStyle w:val="35"/>
        <w:numPr>
          <w:ilvl w:val="0"/>
          <w:numId w:val="1"/>
        </w:numPr>
        <w:rPr>
          <w:rFonts w:ascii="仿宋_GB2312" w:eastAsia="仿宋_GB2312"/>
          <w:sz w:val="30"/>
          <w:szCs w:val="30"/>
        </w:rPr>
      </w:pPr>
      <w:r>
        <w:rPr>
          <w:rFonts w:hint="eastAsia" w:ascii="仿宋_GB2312" w:eastAsia="仿宋_GB2312"/>
          <w:sz w:val="30"/>
          <w:szCs w:val="30"/>
        </w:rPr>
        <w:t>教育大模型与"三图谱"（知识/能力/素养）融合构建研究</w:t>
      </w:r>
    </w:p>
    <w:p w14:paraId="5577E102">
      <w:pPr>
        <w:pStyle w:val="35"/>
        <w:numPr>
          <w:ilvl w:val="0"/>
          <w:numId w:val="1"/>
        </w:numPr>
        <w:rPr>
          <w:rFonts w:ascii="仿宋_GB2312" w:eastAsia="仿宋_GB2312"/>
          <w:sz w:val="30"/>
          <w:szCs w:val="30"/>
        </w:rPr>
      </w:pPr>
      <w:r>
        <w:rPr>
          <w:rFonts w:hint="eastAsia" w:ascii="仿宋_GB2312" w:eastAsia="仿宋_GB2312"/>
          <w:sz w:val="30"/>
          <w:szCs w:val="30"/>
        </w:rPr>
        <w:t>人工智能赋能终身学习国际合作模式与推进策略研究</w:t>
      </w:r>
    </w:p>
    <w:p w14:paraId="72FFFF49">
      <w:pPr>
        <w:pStyle w:val="35"/>
        <w:numPr>
          <w:ilvl w:val="0"/>
          <w:numId w:val="1"/>
        </w:numPr>
        <w:rPr>
          <w:rFonts w:ascii="仿宋_GB2312" w:eastAsia="仿宋_GB2312"/>
          <w:sz w:val="30"/>
          <w:szCs w:val="30"/>
        </w:rPr>
      </w:pPr>
      <w:r>
        <w:rPr>
          <w:rFonts w:hint="eastAsia" w:ascii="仿宋_GB2312" w:eastAsia="仿宋_GB2312"/>
          <w:sz w:val="30"/>
          <w:szCs w:val="30"/>
        </w:rPr>
        <w:t>面向终身学习平台的隐私保护与数据安全智能治理框架</w:t>
      </w:r>
    </w:p>
    <w:p w14:paraId="61F1937F">
      <w:pPr>
        <w:pStyle w:val="35"/>
        <w:numPr>
          <w:ilvl w:val="0"/>
          <w:numId w:val="1"/>
        </w:numPr>
        <w:rPr>
          <w:rFonts w:ascii="仿宋_GB2312" w:eastAsia="仿宋_GB2312"/>
          <w:sz w:val="30"/>
          <w:szCs w:val="30"/>
        </w:rPr>
      </w:pPr>
      <w:r>
        <w:rPr>
          <w:rFonts w:hint="eastAsia" w:ascii="仿宋_GB2312" w:eastAsia="仿宋_GB2312"/>
          <w:sz w:val="30"/>
          <w:szCs w:val="30"/>
        </w:rPr>
        <w:t>基于区块链与AI的终身学习成果跨平台认证与兑换机制研究</w:t>
      </w:r>
    </w:p>
    <w:p w14:paraId="0BB45245">
      <w:pPr>
        <w:pStyle w:val="35"/>
        <w:numPr>
          <w:ilvl w:val="0"/>
          <w:numId w:val="1"/>
        </w:numPr>
        <w:rPr>
          <w:rFonts w:ascii="仿宋_GB2312" w:eastAsia="仿宋_GB2312"/>
          <w:sz w:val="30"/>
          <w:szCs w:val="30"/>
        </w:rPr>
      </w:pPr>
      <w:r>
        <w:rPr>
          <w:rFonts w:hint="eastAsia" w:ascii="仿宋_GB2312" w:eastAsia="仿宋_GB2312"/>
          <w:sz w:val="30"/>
          <w:szCs w:val="30"/>
        </w:rPr>
        <w:t>人工智能终身学习产品的质量评价标准与认证体系研究</w:t>
      </w:r>
    </w:p>
    <w:p w14:paraId="1FC4E075">
      <w:pPr>
        <w:pStyle w:val="35"/>
        <w:numPr>
          <w:ilvl w:val="0"/>
          <w:numId w:val="1"/>
        </w:numPr>
        <w:rPr>
          <w:rFonts w:ascii="仿宋_GB2312" w:eastAsia="仿宋_GB2312"/>
          <w:sz w:val="30"/>
          <w:szCs w:val="30"/>
        </w:rPr>
      </w:pPr>
      <w:r>
        <w:rPr>
          <w:rFonts w:hint="eastAsia" w:ascii="仿宋_GB2312" w:eastAsia="仿宋_GB2312"/>
          <w:sz w:val="30"/>
          <w:szCs w:val="30"/>
        </w:rPr>
        <w:t>“AI+终身学习”的产业生态培育与产教融合机制研究</w:t>
      </w:r>
    </w:p>
    <w:p w14:paraId="5EE3B59B">
      <w:pPr>
        <w:pStyle w:val="35"/>
        <w:numPr>
          <w:ilvl w:val="0"/>
          <w:numId w:val="1"/>
        </w:numPr>
        <w:rPr>
          <w:rFonts w:ascii="仿宋_GB2312" w:eastAsia="仿宋_GB2312"/>
          <w:sz w:val="30"/>
          <w:szCs w:val="30"/>
        </w:rPr>
      </w:pPr>
      <w:r>
        <w:rPr>
          <w:rFonts w:hint="eastAsia" w:ascii="仿宋_GB2312" w:eastAsia="仿宋_GB2312"/>
          <w:sz w:val="30"/>
          <w:szCs w:val="30"/>
        </w:rPr>
        <w:t>动态可重构的智能学习空间设计及教学范式创新研究</w:t>
      </w:r>
    </w:p>
    <w:p w14:paraId="60BAD1A0">
      <w:pPr>
        <w:pStyle w:val="35"/>
        <w:numPr>
          <w:ilvl w:val="0"/>
          <w:numId w:val="1"/>
        </w:numPr>
        <w:rPr>
          <w:rFonts w:ascii="仿宋_GB2312" w:eastAsia="仿宋_GB2312"/>
          <w:sz w:val="30"/>
          <w:szCs w:val="30"/>
        </w:rPr>
      </w:pPr>
      <w:r>
        <w:rPr>
          <w:rFonts w:hint="eastAsia" w:ascii="仿宋_GB2312" w:eastAsia="仿宋_GB2312"/>
          <w:sz w:val="30"/>
          <w:szCs w:val="30"/>
        </w:rPr>
        <w:t>面向教育公平的“未来学习中心”建设及数字鸿沟治理研究</w:t>
      </w:r>
    </w:p>
    <w:p w14:paraId="7A08CA8D">
      <w:pPr>
        <w:pStyle w:val="35"/>
        <w:numPr>
          <w:ilvl w:val="0"/>
          <w:numId w:val="1"/>
        </w:numPr>
        <w:rPr>
          <w:rFonts w:ascii="仿宋_GB2312" w:eastAsia="仿宋_GB2312"/>
          <w:sz w:val="30"/>
          <w:szCs w:val="30"/>
        </w:rPr>
      </w:pPr>
      <w:r>
        <w:rPr>
          <w:rFonts w:hint="eastAsia" w:ascii="仿宋_GB2312" w:eastAsia="仿宋_GB2312"/>
          <w:sz w:val="30"/>
          <w:szCs w:val="30"/>
        </w:rPr>
        <w:t>面向跨学科STEM问题解决的终身知识融合与迁移机制研究</w:t>
      </w:r>
    </w:p>
    <w:p w14:paraId="3E4F84D9">
      <w:pPr>
        <w:ind w:firstLine="600" w:firstLineChars="200"/>
        <w:rPr>
          <w:rFonts w:ascii="仿宋_GB2312" w:eastAsia="仿宋_GB2312"/>
          <w:sz w:val="30"/>
          <w:szCs w:val="30"/>
        </w:rPr>
      </w:pPr>
    </w:p>
    <w:p w14:paraId="0BA85BF7">
      <w:pPr>
        <w:ind w:firstLine="600" w:firstLineChars="200"/>
        <w:rPr>
          <w:rFonts w:ascii="仿宋_GB2312" w:eastAsia="仿宋_GB2312"/>
          <w:sz w:val="30"/>
          <w:szCs w:val="30"/>
        </w:rPr>
      </w:pPr>
      <w:r>
        <w:rPr>
          <w:rFonts w:hint="eastAsia" w:ascii="仿宋_GB2312" w:eastAsia="仿宋_GB2312"/>
          <w:sz w:val="30"/>
          <w:szCs w:val="30"/>
        </w:rPr>
        <w:t>二、一般课题</w:t>
      </w:r>
    </w:p>
    <w:p w14:paraId="54DCD21E">
      <w:pPr>
        <w:pStyle w:val="35"/>
        <w:numPr>
          <w:ilvl w:val="0"/>
          <w:numId w:val="2"/>
        </w:numPr>
        <w:rPr>
          <w:rFonts w:ascii="仿宋_GB2312" w:eastAsia="仿宋_GB2312"/>
          <w:sz w:val="30"/>
          <w:szCs w:val="30"/>
        </w:rPr>
      </w:pPr>
      <w:r>
        <w:rPr>
          <w:rFonts w:hint="eastAsia" w:ascii="仿宋_GB2312" w:eastAsia="仿宋_GB2312"/>
          <w:sz w:val="30"/>
          <w:szCs w:val="30"/>
        </w:rPr>
        <w:t>跨模态终身学习资源生成、整合与精准推荐技术研究</w:t>
      </w:r>
    </w:p>
    <w:p w14:paraId="3675BC5D">
      <w:pPr>
        <w:pStyle w:val="35"/>
        <w:numPr>
          <w:ilvl w:val="0"/>
          <w:numId w:val="2"/>
        </w:numPr>
        <w:rPr>
          <w:rFonts w:ascii="仿宋_GB2312" w:eastAsia="仿宋_GB2312"/>
          <w:sz w:val="30"/>
          <w:szCs w:val="30"/>
        </w:rPr>
      </w:pPr>
      <w:r>
        <w:rPr>
          <w:rFonts w:hint="eastAsia" w:ascii="仿宋_GB2312" w:eastAsia="仿宋_GB2312"/>
          <w:sz w:val="30"/>
          <w:szCs w:val="30"/>
        </w:rPr>
        <w:t>生成式人工智能支持终身自主学习的机制与效能实证研究</w:t>
      </w:r>
    </w:p>
    <w:p w14:paraId="5DC8121A">
      <w:pPr>
        <w:pStyle w:val="35"/>
        <w:numPr>
          <w:ilvl w:val="0"/>
          <w:numId w:val="2"/>
        </w:numPr>
        <w:rPr>
          <w:rFonts w:ascii="仿宋_GB2312" w:eastAsia="仿宋_GB2312"/>
          <w:sz w:val="30"/>
          <w:szCs w:val="30"/>
        </w:rPr>
      </w:pPr>
      <w:r>
        <w:rPr>
          <w:rFonts w:hint="eastAsia" w:ascii="仿宋_GB2312" w:eastAsia="仿宋_GB2312"/>
          <w:sz w:val="30"/>
          <w:szCs w:val="30"/>
        </w:rPr>
        <w:t>基于大语言模型与具身AI的个性化STEM技能终身教练系统</w:t>
      </w:r>
    </w:p>
    <w:p w14:paraId="5F6B52E0">
      <w:pPr>
        <w:pStyle w:val="35"/>
        <w:numPr>
          <w:ilvl w:val="0"/>
          <w:numId w:val="2"/>
        </w:numPr>
        <w:rPr>
          <w:rFonts w:ascii="仿宋_GB2312" w:eastAsia="仿宋_GB2312"/>
          <w:sz w:val="30"/>
          <w:szCs w:val="30"/>
        </w:rPr>
      </w:pPr>
      <w:r>
        <w:rPr>
          <w:rFonts w:hint="eastAsia" w:ascii="仿宋_GB2312" w:eastAsia="仿宋_GB2312"/>
          <w:sz w:val="30"/>
          <w:szCs w:val="30"/>
        </w:rPr>
        <w:t>AI驱动的跨文化自适应学习内容与交互翻译系统</w:t>
      </w:r>
    </w:p>
    <w:p w14:paraId="335736A4">
      <w:pPr>
        <w:pStyle w:val="35"/>
        <w:numPr>
          <w:ilvl w:val="0"/>
          <w:numId w:val="2"/>
        </w:numPr>
        <w:rPr>
          <w:rFonts w:ascii="仿宋_GB2312" w:eastAsia="仿宋_GB2312"/>
          <w:sz w:val="30"/>
          <w:szCs w:val="30"/>
        </w:rPr>
      </w:pPr>
      <w:r>
        <w:rPr>
          <w:rFonts w:hint="eastAsia" w:ascii="仿宋_GB2312" w:eastAsia="仿宋_GB2312"/>
          <w:sz w:val="30"/>
          <w:szCs w:val="30"/>
        </w:rPr>
        <w:t>赋能终身学习的学分银行与基于区块链的能力认证体系研究</w:t>
      </w:r>
    </w:p>
    <w:p w14:paraId="33D7EE32">
      <w:pPr>
        <w:pStyle w:val="35"/>
        <w:numPr>
          <w:ilvl w:val="0"/>
          <w:numId w:val="2"/>
        </w:numPr>
        <w:rPr>
          <w:rFonts w:ascii="仿宋_GB2312" w:eastAsia="仿宋_GB2312"/>
          <w:sz w:val="30"/>
          <w:szCs w:val="30"/>
        </w:rPr>
      </w:pPr>
      <w:r>
        <w:rPr>
          <w:rFonts w:hint="eastAsia" w:ascii="仿宋_GB2312" w:eastAsia="仿宋_GB2312"/>
          <w:sz w:val="30"/>
          <w:szCs w:val="30"/>
        </w:rPr>
        <w:t>基于AI驱动的STEM沉浸式模拟与虚拟实验室构建</w:t>
      </w:r>
    </w:p>
    <w:p w14:paraId="7DD9CBFA">
      <w:pPr>
        <w:pStyle w:val="35"/>
        <w:numPr>
          <w:ilvl w:val="0"/>
          <w:numId w:val="2"/>
        </w:numPr>
        <w:rPr>
          <w:rFonts w:ascii="仿宋_GB2312" w:eastAsia="仿宋_GB2312"/>
          <w:sz w:val="30"/>
          <w:szCs w:val="30"/>
        </w:rPr>
      </w:pPr>
      <w:r>
        <w:rPr>
          <w:rFonts w:hint="eastAsia" w:ascii="仿宋_GB2312" w:eastAsia="仿宋_GB2312"/>
          <w:sz w:val="30"/>
          <w:szCs w:val="30"/>
        </w:rPr>
        <w:t>终身学习AI赋能的风险评估与伦理治理框架构建</w:t>
      </w:r>
    </w:p>
    <w:p w14:paraId="27733187">
      <w:pPr>
        <w:pStyle w:val="35"/>
        <w:numPr>
          <w:ilvl w:val="0"/>
          <w:numId w:val="2"/>
        </w:numPr>
        <w:rPr>
          <w:rFonts w:ascii="仿宋_GB2312" w:eastAsia="仿宋_GB2312"/>
          <w:sz w:val="30"/>
          <w:szCs w:val="30"/>
        </w:rPr>
      </w:pPr>
      <w:r>
        <w:rPr>
          <w:rFonts w:hint="eastAsia" w:ascii="仿宋_GB2312" w:eastAsia="仿宋_GB2312"/>
          <w:sz w:val="30"/>
          <w:szCs w:val="30"/>
        </w:rPr>
        <w:t>AI驱动下的社区教育、老年教育中的创新模式与实践路径研究</w:t>
      </w:r>
    </w:p>
    <w:p w14:paraId="093FDDB1">
      <w:pPr>
        <w:pStyle w:val="35"/>
        <w:numPr>
          <w:ilvl w:val="0"/>
          <w:numId w:val="2"/>
        </w:numPr>
        <w:rPr>
          <w:rFonts w:ascii="仿宋_GB2312" w:eastAsia="仿宋_GB2312"/>
          <w:sz w:val="30"/>
          <w:szCs w:val="30"/>
        </w:rPr>
      </w:pPr>
      <w:r>
        <w:rPr>
          <w:rFonts w:hint="eastAsia" w:ascii="仿宋_GB2312" w:eastAsia="仿宋_GB2312"/>
          <w:sz w:val="30"/>
          <w:szCs w:val="30"/>
        </w:rPr>
        <w:t>基于AI的企业员工培训体系优化与实证研究</w:t>
      </w:r>
    </w:p>
    <w:p w14:paraId="72287403">
      <w:pPr>
        <w:pStyle w:val="35"/>
        <w:numPr>
          <w:ilvl w:val="0"/>
          <w:numId w:val="2"/>
        </w:numPr>
        <w:rPr>
          <w:rFonts w:ascii="仿宋_GB2312" w:eastAsia="仿宋_GB2312"/>
          <w:sz w:val="30"/>
          <w:szCs w:val="30"/>
        </w:rPr>
      </w:pPr>
      <w:r>
        <w:rPr>
          <w:rFonts w:hint="eastAsia" w:ascii="仿宋_GB2312" w:eastAsia="仿宋_GB2312"/>
          <w:sz w:val="30"/>
          <w:szCs w:val="30"/>
        </w:rPr>
        <w:t>AI在乡村人才振兴终身学习体系中的应用模式研究</w:t>
      </w:r>
    </w:p>
    <w:p w14:paraId="14F79772">
      <w:pPr>
        <w:pStyle w:val="35"/>
        <w:numPr>
          <w:ilvl w:val="0"/>
          <w:numId w:val="2"/>
        </w:numPr>
        <w:rPr>
          <w:rFonts w:ascii="仿宋_GB2312" w:eastAsia="仿宋_GB2312"/>
          <w:sz w:val="30"/>
          <w:szCs w:val="30"/>
        </w:rPr>
      </w:pPr>
      <w:r>
        <w:rPr>
          <w:rFonts w:hint="eastAsia" w:ascii="仿宋_GB2312" w:eastAsia="仿宋_GB2312"/>
          <w:sz w:val="30"/>
          <w:szCs w:val="30"/>
        </w:rPr>
        <w:t>企业基于AI构建敏捷学习型组织的案例与路径研究</w:t>
      </w:r>
    </w:p>
    <w:p w14:paraId="7979A9BB">
      <w:pPr>
        <w:pStyle w:val="35"/>
        <w:numPr>
          <w:ilvl w:val="0"/>
          <w:numId w:val="2"/>
        </w:numPr>
        <w:rPr>
          <w:rFonts w:ascii="仿宋_GB2312" w:eastAsia="仿宋_GB2312"/>
          <w:sz w:val="30"/>
          <w:szCs w:val="30"/>
        </w:rPr>
      </w:pPr>
      <w:r>
        <w:rPr>
          <w:rFonts w:hint="eastAsia" w:ascii="仿宋_GB2312" w:eastAsia="仿宋_GB2312"/>
          <w:sz w:val="30"/>
          <w:szCs w:val="30"/>
        </w:rPr>
        <w:t>人工智能赋能行业终身学习体系建设研究</w:t>
      </w:r>
    </w:p>
    <w:p w14:paraId="4B71696A">
      <w:pPr>
        <w:pStyle w:val="35"/>
        <w:numPr>
          <w:ilvl w:val="0"/>
          <w:numId w:val="2"/>
        </w:numPr>
        <w:rPr>
          <w:rFonts w:ascii="仿宋_GB2312" w:eastAsia="仿宋_GB2312"/>
          <w:sz w:val="30"/>
          <w:szCs w:val="30"/>
        </w:rPr>
      </w:pPr>
      <w:r>
        <w:rPr>
          <w:rFonts w:hint="eastAsia" w:ascii="仿宋_GB2312" w:eastAsia="仿宋_GB2312"/>
          <w:sz w:val="30"/>
          <w:szCs w:val="30"/>
        </w:rPr>
        <w:t>低资源环境下AI赋能终身学习的实践探索</w:t>
      </w:r>
    </w:p>
    <w:p w14:paraId="58E5D25C">
      <w:pPr>
        <w:pStyle w:val="35"/>
        <w:numPr>
          <w:ilvl w:val="0"/>
          <w:numId w:val="2"/>
        </w:numPr>
        <w:rPr>
          <w:rFonts w:ascii="仿宋_GB2312" w:eastAsia="仿宋_GB2312"/>
          <w:sz w:val="30"/>
          <w:szCs w:val="30"/>
        </w:rPr>
      </w:pPr>
      <w:r>
        <w:rPr>
          <w:rFonts w:hint="eastAsia" w:ascii="仿宋_GB2312" w:eastAsia="仿宋_GB2312"/>
          <w:sz w:val="30"/>
          <w:szCs w:val="30"/>
        </w:rPr>
        <w:t>面向残障人群的AI辅助无障碍学习环境构建研究</w:t>
      </w:r>
    </w:p>
    <w:p w14:paraId="03C3FEDF">
      <w:pPr>
        <w:pStyle w:val="35"/>
        <w:numPr>
          <w:ilvl w:val="0"/>
          <w:numId w:val="2"/>
        </w:numPr>
        <w:rPr>
          <w:rFonts w:ascii="仿宋_GB2312" w:eastAsia="仿宋_GB2312"/>
          <w:sz w:val="30"/>
          <w:szCs w:val="30"/>
        </w:rPr>
      </w:pPr>
      <w:r>
        <w:rPr>
          <w:rFonts w:hint="eastAsia" w:ascii="仿宋_GB2312" w:eastAsia="仿宋_GB2312"/>
          <w:sz w:val="30"/>
          <w:szCs w:val="30"/>
        </w:rPr>
        <w:t>人工智能在终身学习场馆（博物馆、图书馆等）中的应用研究</w:t>
      </w:r>
    </w:p>
    <w:p w14:paraId="111576A0">
      <w:pPr>
        <w:pStyle w:val="35"/>
        <w:numPr>
          <w:ilvl w:val="0"/>
          <w:numId w:val="2"/>
        </w:numPr>
        <w:rPr>
          <w:rFonts w:ascii="仿宋_GB2312" w:eastAsia="仿宋_GB2312"/>
          <w:sz w:val="30"/>
          <w:szCs w:val="30"/>
        </w:rPr>
      </w:pPr>
      <w:r>
        <w:rPr>
          <w:rFonts w:hint="eastAsia" w:ascii="仿宋_GB2312" w:eastAsia="仿宋_GB2312"/>
          <w:sz w:val="30"/>
          <w:szCs w:val="30"/>
        </w:rPr>
        <w:t>职业技能AI实训仿真环境与智能评价关键技术研究</w:t>
      </w:r>
    </w:p>
    <w:p w14:paraId="7F7481C8">
      <w:pPr>
        <w:pStyle w:val="35"/>
        <w:numPr>
          <w:ilvl w:val="0"/>
          <w:numId w:val="2"/>
        </w:numPr>
        <w:rPr>
          <w:rFonts w:ascii="仿宋_GB2312" w:eastAsia="仿宋_GB2312"/>
          <w:sz w:val="30"/>
          <w:szCs w:val="30"/>
        </w:rPr>
      </w:pPr>
      <w:r>
        <w:rPr>
          <w:rFonts w:hint="eastAsia" w:ascii="仿宋_GB2312" w:eastAsia="仿宋_GB2312"/>
          <w:sz w:val="30"/>
          <w:szCs w:val="30"/>
        </w:rPr>
        <w:t>基于生成式AI的跨学科STEM项目式学习（PBL）资源包开发与应用研究</w:t>
      </w:r>
    </w:p>
    <w:p w14:paraId="33A3D58F">
      <w:pPr>
        <w:pStyle w:val="35"/>
        <w:numPr>
          <w:ilvl w:val="0"/>
          <w:numId w:val="2"/>
        </w:numPr>
        <w:rPr>
          <w:rFonts w:ascii="仿宋_GB2312" w:eastAsia="仿宋_GB2312"/>
          <w:sz w:val="30"/>
          <w:szCs w:val="30"/>
        </w:rPr>
      </w:pPr>
      <w:r>
        <w:rPr>
          <w:rFonts w:hint="eastAsia" w:ascii="仿宋_GB2312" w:eastAsia="仿宋_GB2312"/>
          <w:sz w:val="30"/>
          <w:szCs w:val="30"/>
        </w:rPr>
        <w:t>面向教师群体的“AI+STEM”教学能力终身学习平台与共同体构建研究</w:t>
      </w:r>
    </w:p>
    <w:p w14:paraId="2F44AB30">
      <w:pPr>
        <w:pStyle w:val="35"/>
        <w:numPr>
          <w:ilvl w:val="0"/>
          <w:numId w:val="2"/>
        </w:numPr>
        <w:rPr>
          <w:rFonts w:ascii="仿宋_GB2312" w:eastAsia="仿宋_GB2312"/>
          <w:sz w:val="30"/>
          <w:szCs w:val="30"/>
        </w:rPr>
      </w:pPr>
      <w:r>
        <w:rPr>
          <w:rFonts w:hint="eastAsia" w:ascii="仿宋_GB2312" w:eastAsia="仿宋_GB2312"/>
          <w:sz w:val="30"/>
          <w:szCs w:val="30"/>
        </w:rPr>
        <w:t>人机协同的“未来教师”素养模型与专业发展路径研究</w:t>
      </w:r>
    </w:p>
    <w:p w14:paraId="78681AEA">
      <w:pPr>
        <w:pStyle w:val="35"/>
        <w:numPr>
          <w:ilvl w:val="0"/>
          <w:numId w:val="2"/>
        </w:numPr>
        <w:rPr>
          <w:rFonts w:ascii="仿宋_GB2312" w:eastAsia="仿宋_GB2312"/>
          <w:sz w:val="30"/>
          <w:szCs w:val="30"/>
        </w:rPr>
      </w:pPr>
      <w:r>
        <w:rPr>
          <w:rFonts w:hint="eastAsia" w:ascii="仿宋_GB2312" w:eastAsia="仿宋_GB2312"/>
          <w:sz w:val="30"/>
          <w:szCs w:val="30"/>
        </w:rPr>
        <w:t>基于数字孪生技术的“未来学校”治理与个性化学习环境构建</w:t>
      </w:r>
    </w:p>
    <w:p w14:paraId="4CDD71FA">
      <w:pPr>
        <w:ind w:firstLine="600" w:firstLineChars="200"/>
        <w:rPr>
          <w:rFonts w:ascii="仿宋_GB2312" w:eastAsia="仿宋_GB2312"/>
          <w:sz w:val="30"/>
          <w:szCs w:val="30"/>
        </w:rPr>
      </w:pPr>
    </w:p>
    <w:p w14:paraId="666A5E1B">
      <w:pPr>
        <w:ind w:firstLine="600" w:firstLineChars="200"/>
        <w:rPr>
          <w:rFonts w:ascii="仿宋_GB2312" w:eastAsia="仿宋_GB2312"/>
          <w:sz w:val="30"/>
          <w:szCs w:val="30"/>
        </w:rPr>
      </w:pPr>
      <w:r>
        <w:rPr>
          <w:rFonts w:hint="eastAsia" w:ascii="仿宋_GB2312" w:eastAsia="仿宋_GB2312"/>
          <w:sz w:val="30"/>
          <w:szCs w:val="30"/>
        </w:rPr>
        <w:t>三、其他说明</w:t>
      </w:r>
    </w:p>
    <w:p w14:paraId="19A92D4B">
      <w:pPr>
        <w:ind w:firstLine="600" w:firstLineChars="200"/>
        <w:rPr>
          <w:rFonts w:ascii="仿宋_GB2312" w:eastAsia="仿宋_GB2312"/>
          <w:sz w:val="30"/>
          <w:szCs w:val="30"/>
        </w:rPr>
      </w:pPr>
      <w:r>
        <w:rPr>
          <w:rFonts w:hint="eastAsia" w:ascii="仿宋_GB2312" w:eastAsia="仿宋_GB2312"/>
          <w:sz w:val="30"/>
          <w:szCs w:val="30"/>
        </w:rPr>
        <w:t>课题申报者也可参照课题指南扩展与细化研究内容，自行拟定申报立项课题名称。</w:t>
      </w:r>
    </w:p>
    <w:p w14:paraId="3B85D1CE">
      <w:pPr>
        <w:widowControl/>
        <w:jc w:val="left"/>
        <w:rPr>
          <w:rFonts w:hint="eastAsia" w:ascii="宋体" w:hAnsi="宋体" w:cs="黑体"/>
          <w:bCs/>
          <w:sz w:val="24"/>
          <w:szCs w:val="24"/>
        </w:rPr>
      </w:pPr>
      <w:r>
        <w:rPr>
          <w:rFonts w:hint="eastAsia" w:ascii="宋体" w:hAnsi="宋体" w:cs="黑体"/>
          <w:bCs/>
          <w:sz w:val="24"/>
          <w:szCs w:val="24"/>
        </w:rPr>
        <w:br w:type="page"/>
      </w:r>
    </w:p>
    <w:p w14:paraId="76BB9E10">
      <w:pPr>
        <w:rPr>
          <w:rFonts w:ascii="仿宋_GB2312" w:eastAsia="仿宋_GB2312"/>
          <w:sz w:val="30"/>
          <w:szCs w:val="30"/>
        </w:rPr>
      </w:pPr>
      <w:r>
        <w:rPr>
          <w:rFonts w:hint="eastAsia" w:ascii="仿宋_GB2312" w:eastAsia="仿宋_GB2312"/>
          <w:sz w:val="30"/>
          <w:szCs w:val="30"/>
        </w:rPr>
        <w:t>附件2</w:t>
      </w:r>
    </w:p>
    <w:p w14:paraId="16ABD4A2">
      <w:pPr>
        <w:jc w:val="center"/>
        <w:rPr>
          <w:rFonts w:ascii="方正小标宋简体" w:eastAsia="方正小标宋简体"/>
          <w:sz w:val="36"/>
          <w:szCs w:val="36"/>
        </w:rPr>
      </w:pPr>
      <w:r>
        <w:rPr>
          <w:rFonts w:hint="eastAsia" w:ascii="方正小标宋简体" w:eastAsia="方正小标宋简体"/>
          <w:sz w:val="36"/>
          <w:szCs w:val="36"/>
        </w:rPr>
        <w:t>中国成人教育协会2025-2026年度</w:t>
      </w:r>
    </w:p>
    <w:p w14:paraId="4CFA012E">
      <w:pPr>
        <w:jc w:val="center"/>
        <w:rPr>
          <w:rFonts w:ascii="仿宋_GB2312" w:eastAsia="仿宋_GB2312"/>
          <w:sz w:val="36"/>
          <w:szCs w:val="36"/>
        </w:rPr>
      </w:pPr>
      <w:r>
        <w:rPr>
          <w:rFonts w:hint="eastAsia" w:ascii="方正小标宋简体" w:eastAsia="方正小标宋简体"/>
          <w:sz w:val="36"/>
          <w:szCs w:val="36"/>
        </w:rPr>
        <w:t>“人工智能+终身学习”科研规划课题申报及管理办法</w:t>
      </w:r>
    </w:p>
    <w:p w14:paraId="46ADF34E">
      <w:pPr>
        <w:spacing w:line="560" w:lineRule="exact"/>
        <w:ind w:firstLine="602" w:firstLineChars="200"/>
        <w:rPr>
          <w:rFonts w:ascii="仿宋_GB2312" w:eastAsia="仿宋_GB2312"/>
          <w:b/>
          <w:bCs/>
          <w:sz w:val="30"/>
          <w:szCs w:val="30"/>
        </w:rPr>
      </w:pPr>
    </w:p>
    <w:p w14:paraId="2E0C32C7">
      <w:pPr>
        <w:spacing w:line="560" w:lineRule="exact"/>
        <w:ind w:firstLine="602" w:firstLineChars="200"/>
        <w:rPr>
          <w:rFonts w:ascii="仿宋_GB2312" w:eastAsia="仿宋_GB2312"/>
          <w:b/>
          <w:bCs/>
          <w:sz w:val="30"/>
          <w:szCs w:val="30"/>
        </w:rPr>
      </w:pPr>
      <w:r>
        <w:rPr>
          <w:rFonts w:hint="eastAsia" w:ascii="仿宋_GB2312" w:eastAsia="仿宋_GB2312"/>
          <w:b/>
          <w:bCs/>
          <w:sz w:val="30"/>
          <w:szCs w:val="30"/>
        </w:rPr>
        <w:t>一、申报课题的指导思想</w:t>
      </w:r>
    </w:p>
    <w:p w14:paraId="2504D9CE">
      <w:pPr>
        <w:spacing w:line="560" w:lineRule="exact"/>
        <w:ind w:firstLine="600" w:firstLineChars="200"/>
        <w:rPr>
          <w:rFonts w:ascii="仿宋_GB2312" w:eastAsia="仿宋_GB2312"/>
          <w:sz w:val="30"/>
          <w:szCs w:val="30"/>
        </w:rPr>
      </w:pPr>
      <w:r>
        <w:rPr>
          <w:rFonts w:hint="eastAsia" w:ascii="仿宋_GB2312" w:eastAsia="仿宋_GB2312"/>
          <w:sz w:val="30"/>
          <w:szCs w:val="30"/>
        </w:rPr>
        <w:t>为了深入贯彻落实《教育强国建设规划纲要（2024-2035年）》、国务院《关于深入实施“人工智能+”行动的意见》以及国家教育数字化战略行动2.0的相关精神，紧密对接“十五五”重点任务，通过整合多方资源、汇聚各界智慧，聚焦当前人工智能赋能终身学习在理论与实践中面临的突出问题，积极探索“人工智能+终身学习”的新理论、新路径与新模式，推动人工智能与终身学习的深度融合，系统组织开展“人工智能+终身学习”专业领域的课题研究，助力学习型社会和学习型大国的建设。</w:t>
      </w:r>
    </w:p>
    <w:p w14:paraId="462481B0">
      <w:pPr>
        <w:spacing w:line="560" w:lineRule="exact"/>
        <w:ind w:firstLine="602" w:firstLineChars="200"/>
        <w:rPr>
          <w:rFonts w:ascii="仿宋_GB2312" w:eastAsia="仿宋_GB2312"/>
          <w:b/>
          <w:bCs/>
          <w:sz w:val="30"/>
          <w:szCs w:val="30"/>
        </w:rPr>
      </w:pPr>
      <w:r>
        <w:rPr>
          <w:rFonts w:hint="eastAsia" w:ascii="仿宋_GB2312" w:eastAsia="仿宋_GB2312"/>
          <w:b/>
          <w:bCs/>
          <w:sz w:val="30"/>
          <w:szCs w:val="30"/>
        </w:rPr>
        <w:t>二、课题申请人应具备的条件</w:t>
      </w:r>
    </w:p>
    <w:p w14:paraId="01900C37">
      <w:pPr>
        <w:spacing w:line="560" w:lineRule="exact"/>
        <w:ind w:firstLine="600" w:firstLineChars="200"/>
        <w:rPr>
          <w:rFonts w:ascii="仿宋_GB2312" w:eastAsia="仿宋_GB2312"/>
          <w:sz w:val="30"/>
          <w:szCs w:val="30"/>
        </w:rPr>
      </w:pPr>
      <w:r>
        <w:rPr>
          <w:rFonts w:hint="eastAsia" w:ascii="仿宋_GB2312" w:eastAsia="仿宋_GB2312"/>
          <w:sz w:val="30"/>
          <w:szCs w:val="30"/>
        </w:rPr>
        <w:t>1.课题申请人及申报单位原则上须为中国成人教育协会会员或人工智能终身学习专业委员会（以下简称“中国成协AI终身学习专委会”）会员。</w:t>
      </w:r>
    </w:p>
    <w:p w14:paraId="0E315434">
      <w:pPr>
        <w:spacing w:line="560" w:lineRule="exact"/>
        <w:ind w:firstLine="600" w:firstLineChars="200"/>
        <w:rPr>
          <w:rFonts w:ascii="仿宋_GB2312" w:eastAsia="仿宋_GB2312"/>
          <w:sz w:val="30"/>
          <w:szCs w:val="30"/>
        </w:rPr>
      </w:pPr>
      <w:r>
        <w:rPr>
          <w:rFonts w:hint="eastAsia" w:ascii="仿宋_GB2312" w:eastAsia="仿宋_GB2312"/>
          <w:sz w:val="30"/>
          <w:szCs w:val="30"/>
        </w:rPr>
        <w:t>2.课题申请人应遵守中华人民共和国宪法和法律；须具有独立组织开展课题研究的能力和相关基础条件，能够承担实质性的研究任务，并能恪守学术诚信。课题组成员须征得本人同意并签字确认。</w:t>
      </w:r>
    </w:p>
    <w:p w14:paraId="1578078A">
      <w:pPr>
        <w:spacing w:line="560" w:lineRule="exact"/>
        <w:ind w:firstLine="600" w:firstLineChars="200"/>
        <w:rPr>
          <w:rFonts w:ascii="仿宋_GB2312" w:eastAsia="仿宋_GB2312"/>
          <w:sz w:val="30"/>
          <w:szCs w:val="30"/>
        </w:rPr>
      </w:pPr>
      <w:r>
        <w:rPr>
          <w:rFonts w:hint="eastAsia" w:ascii="仿宋_GB2312" w:eastAsia="仿宋_GB2312"/>
          <w:sz w:val="30"/>
          <w:szCs w:val="30"/>
        </w:rPr>
        <w:t>3.重点课题申请人须</w:t>
      </w:r>
      <w:r>
        <w:rPr>
          <w:rFonts w:hint="eastAsia" w:ascii="仿宋_GB2312" w:eastAsia="仿宋_GB2312"/>
          <w:sz w:val="30"/>
          <w:szCs w:val="30"/>
          <w:highlight w:val="yellow"/>
        </w:rPr>
        <w:t>具有副高级及以上</w:t>
      </w:r>
      <w:r>
        <w:rPr>
          <w:rFonts w:hint="eastAsia" w:ascii="仿宋_GB2312" w:eastAsia="仿宋_GB2312"/>
          <w:sz w:val="30"/>
          <w:szCs w:val="30"/>
        </w:rPr>
        <w:t>专业技术职务（或相当于副高级及以上专业技术职务）。</w:t>
      </w:r>
      <w:r>
        <w:rPr>
          <w:rFonts w:hint="eastAsia" w:ascii="仿宋_GB2312" w:eastAsia="仿宋_GB2312"/>
          <w:sz w:val="30"/>
          <w:szCs w:val="30"/>
          <w:highlight w:val="yellow"/>
        </w:rPr>
        <w:t>不具备副高级及以上</w:t>
      </w:r>
      <w:r>
        <w:rPr>
          <w:rFonts w:hint="eastAsia" w:ascii="仿宋_GB2312" w:eastAsia="仿宋_GB2312"/>
          <w:sz w:val="30"/>
          <w:szCs w:val="30"/>
        </w:rPr>
        <w:t>专业技术职务的，须</w:t>
      </w:r>
      <w:r>
        <w:rPr>
          <w:rFonts w:hint="eastAsia" w:ascii="仿宋_GB2312" w:eastAsia="仿宋_GB2312"/>
          <w:sz w:val="30"/>
          <w:szCs w:val="30"/>
          <w:highlight w:val="yellow"/>
        </w:rPr>
        <w:t>由1名具有正高级专业技术职务的同行专家推荐</w:t>
      </w:r>
      <w:r>
        <w:rPr>
          <w:rFonts w:hint="eastAsia" w:ascii="仿宋_GB2312" w:eastAsia="仿宋_GB2312"/>
          <w:sz w:val="30"/>
          <w:szCs w:val="30"/>
        </w:rPr>
        <w:t>。一般课题申请人原则上应具有</w:t>
      </w:r>
      <w:r>
        <w:rPr>
          <w:rFonts w:hint="eastAsia" w:ascii="仿宋_GB2312" w:eastAsia="仿宋_GB2312"/>
          <w:sz w:val="30"/>
          <w:szCs w:val="30"/>
          <w:highlight w:val="yellow"/>
        </w:rPr>
        <w:t>中级及以上专业技术职称</w:t>
      </w:r>
      <w:r>
        <w:rPr>
          <w:rFonts w:hint="eastAsia" w:ascii="仿宋_GB2312" w:eastAsia="仿宋_GB2312"/>
          <w:sz w:val="30"/>
          <w:szCs w:val="30"/>
        </w:rPr>
        <w:t>。</w:t>
      </w:r>
    </w:p>
    <w:p w14:paraId="38C60466">
      <w:pPr>
        <w:spacing w:line="560" w:lineRule="exact"/>
        <w:ind w:firstLine="600" w:firstLineChars="200"/>
        <w:rPr>
          <w:rFonts w:ascii="仿宋_GB2312" w:eastAsia="仿宋_GB2312"/>
          <w:sz w:val="30"/>
          <w:szCs w:val="30"/>
        </w:rPr>
      </w:pPr>
      <w:r>
        <w:rPr>
          <w:rFonts w:hint="eastAsia" w:ascii="仿宋_GB2312" w:eastAsia="仿宋_GB2312"/>
          <w:sz w:val="30"/>
          <w:szCs w:val="30"/>
        </w:rPr>
        <w:t>4.每位课题申请人同年度只能申报一个课题。以往承担的中国成协AI终身学习专委会课题未结题者不能申报。</w:t>
      </w:r>
    </w:p>
    <w:p w14:paraId="1FA39549">
      <w:pPr>
        <w:spacing w:line="560" w:lineRule="exact"/>
        <w:ind w:firstLine="602" w:firstLineChars="200"/>
        <w:rPr>
          <w:rFonts w:ascii="仿宋_GB2312" w:eastAsia="仿宋_GB2312"/>
          <w:b/>
          <w:bCs/>
          <w:sz w:val="30"/>
          <w:szCs w:val="30"/>
        </w:rPr>
      </w:pPr>
      <w:r>
        <w:rPr>
          <w:rFonts w:hint="eastAsia" w:ascii="仿宋_GB2312" w:eastAsia="仿宋_GB2312"/>
          <w:b/>
          <w:bCs/>
          <w:sz w:val="30"/>
          <w:szCs w:val="30"/>
        </w:rPr>
        <w:t>三、申报课题的范围和办法</w:t>
      </w:r>
    </w:p>
    <w:p w14:paraId="61A2D39B">
      <w:pPr>
        <w:spacing w:line="560" w:lineRule="exact"/>
        <w:ind w:firstLine="600" w:firstLineChars="200"/>
        <w:rPr>
          <w:rFonts w:ascii="仿宋_GB2312" w:eastAsia="仿宋_GB2312"/>
          <w:sz w:val="30"/>
          <w:szCs w:val="30"/>
        </w:rPr>
      </w:pPr>
      <w:r>
        <w:rPr>
          <w:rFonts w:hint="eastAsia" w:ascii="仿宋_GB2312" w:eastAsia="仿宋_GB2312"/>
          <w:sz w:val="30"/>
          <w:szCs w:val="30"/>
        </w:rPr>
        <w:t>1.课题选题指南面向中国成协AI终身学习专委会理事单位和会员公开发布，设立重点课题和一般课题。</w:t>
      </w:r>
      <w:r>
        <w:rPr>
          <w:rFonts w:hint="eastAsia" w:ascii="仿宋_GB2312" w:eastAsia="仿宋_GB2312"/>
          <w:sz w:val="30"/>
          <w:szCs w:val="30"/>
          <w:highlight w:val="yellow"/>
        </w:rPr>
        <w:t>两类课题均采取自筹经费</w:t>
      </w:r>
      <w:r>
        <w:rPr>
          <w:rFonts w:hint="eastAsia" w:ascii="仿宋_GB2312" w:eastAsia="仿宋_GB2312"/>
          <w:sz w:val="30"/>
          <w:szCs w:val="30"/>
        </w:rPr>
        <w:t>，由申报单位予以资助保障。</w:t>
      </w:r>
    </w:p>
    <w:p w14:paraId="3E9CC317">
      <w:pPr>
        <w:spacing w:line="560" w:lineRule="exact"/>
        <w:ind w:firstLine="600" w:firstLineChars="200"/>
        <w:rPr>
          <w:rFonts w:ascii="仿宋_GB2312" w:eastAsia="仿宋_GB2312"/>
          <w:sz w:val="30"/>
          <w:szCs w:val="30"/>
        </w:rPr>
      </w:pPr>
      <w:r>
        <w:rPr>
          <w:rFonts w:hint="eastAsia" w:ascii="仿宋_GB2312" w:eastAsia="仿宋_GB2312"/>
          <w:sz w:val="30"/>
          <w:szCs w:val="30"/>
        </w:rPr>
        <w:t>2.课题研究期限：原则上重点课题2年，一般课题1-2年。</w:t>
      </w:r>
    </w:p>
    <w:p w14:paraId="1EF524C5">
      <w:pPr>
        <w:spacing w:line="560" w:lineRule="exact"/>
        <w:ind w:firstLine="600" w:firstLineChars="200"/>
        <w:rPr>
          <w:rFonts w:ascii="仿宋_GB2312" w:eastAsia="仿宋_GB2312"/>
          <w:sz w:val="30"/>
          <w:szCs w:val="30"/>
        </w:rPr>
      </w:pPr>
      <w:r>
        <w:rPr>
          <w:rFonts w:hint="eastAsia" w:ascii="仿宋_GB2312" w:eastAsia="仿宋_GB2312"/>
          <w:sz w:val="30"/>
          <w:szCs w:val="30"/>
        </w:rPr>
        <w:t>3.课题选题指南可作为导向性选题范围和研究方向供参考。申请者可按照《中国成人教育协会2025-2026年度“人工智能+终身学习”科研规划课题申报选题指南》（见附件1）进行申报。允许申请者根据自身基础和研究实际自拟课题名称，但必须紧密结合“人工智能+终身学习”改革和发展的实际需求和痛点问题开展研究，鼓励开展反映“人工智能+终身学习”热点和难点的创新性课题研究。凡非“人工智能+终身学习”专业领域的课题不予立项。申报课题名称的表述应科学、严谨、简明、规范。</w:t>
      </w:r>
    </w:p>
    <w:p w14:paraId="3D90641F">
      <w:pPr>
        <w:spacing w:line="560" w:lineRule="exact"/>
        <w:ind w:firstLine="600" w:firstLineChars="200"/>
        <w:rPr>
          <w:rFonts w:ascii="仿宋_GB2312" w:eastAsia="仿宋_GB2312"/>
          <w:sz w:val="30"/>
          <w:szCs w:val="30"/>
        </w:rPr>
      </w:pPr>
      <w:r>
        <w:rPr>
          <w:rFonts w:hint="eastAsia" w:ascii="仿宋_GB2312" w:eastAsia="仿宋_GB2312"/>
          <w:sz w:val="30"/>
          <w:szCs w:val="30"/>
        </w:rPr>
        <w:t>4.课题申请人须填写《中国成人教育协会人工智能终身学习专业委员会“人工智能+终身学习”科研规划课题立项申请书》(见附件3)及有关材料，送所在单位审核、签署意见、加盖公章后推荐报送。中国成协AI终身学习</w:t>
      </w:r>
      <w:bookmarkStart w:id="1" w:name="_GoBack"/>
      <w:bookmarkEnd w:id="1"/>
      <w:r>
        <w:rPr>
          <w:rFonts w:hint="eastAsia" w:ascii="仿宋_GB2312" w:eastAsia="仿宋_GB2312"/>
          <w:sz w:val="30"/>
          <w:szCs w:val="30"/>
        </w:rPr>
        <w:t>专委会秘书处原则上不直接受理个人申报。</w:t>
      </w:r>
    </w:p>
    <w:p w14:paraId="675DC8D5">
      <w:pPr>
        <w:spacing w:line="560" w:lineRule="exact"/>
        <w:ind w:firstLine="600" w:firstLineChars="200"/>
        <w:rPr>
          <w:rFonts w:ascii="仿宋_GB2312" w:eastAsia="仿宋_GB2312"/>
          <w:sz w:val="30"/>
          <w:szCs w:val="30"/>
          <w:highlight w:val="green"/>
        </w:rPr>
      </w:pPr>
      <w:r>
        <w:rPr>
          <w:rFonts w:hint="eastAsia" w:ascii="仿宋_GB2312" w:eastAsia="仿宋_GB2312"/>
          <w:sz w:val="30"/>
          <w:szCs w:val="30"/>
        </w:rPr>
        <w:t>5.</w:t>
      </w:r>
      <w:r>
        <w:rPr>
          <w:rFonts w:hint="eastAsia" w:ascii="仿宋_GB2312" w:eastAsia="仿宋_GB2312"/>
          <w:sz w:val="30"/>
          <w:szCs w:val="30"/>
          <w:highlight w:val="green"/>
        </w:rPr>
        <w:t>课题申报材料一式两份（原件1份，复印件1份）邮寄至指定地址（见联系方式），同时提交WORD格式电子版和签字盖章扫描版（将完整的申报书转换成PDF格式文件），并发送至中国成协AI终身学习专委会指定邮箱（public@academy.org.cn）；发送邮件标题和附件文件命名规则为：AI终身学习课题申请+申请人姓名+所在单位名称。申请截止日期为2026年1月31日。</w:t>
      </w:r>
    </w:p>
    <w:p w14:paraId="13EE8FD6">
      <w:pPr>
        <w:spacing w:line="560" w:lineRule="exact"/>
        <w:ind w:firstLine="602" w:firstLineChars="200"/>
        <w:rPr>
          <w:rFonts w:ascii="仿宋_GB2312" w:eastAsia="仿宋_GB2312"/>
          <w:b/>
          <w:bCs/>
          <w:sz w:val="30"/>
          <w:szCs w:val="30"/>
        </w:rPr>
      </w:pPr>
      <w:r>
        <w:rPr>
          <w:rFonts w:hint="eastAsia" w:ascii="仿宋_GB2312" w:eastAsia="仿宋_GB2312"/>
          <w:b/>
          <w:bCs/>
          <w:sz w:val="30"/>
          <w:szCs w:val="30"/>
        </w:rPr>
        <w:t>四、课题立项和管理</w:t>
      </w:r>
    </w:p>
    <w:p w14:paraId="4210D344">
      <w:pPr>
        <w:spacing w:line="560" w:lineRule="exact"/>
        <w:ind w:firstLine="600" w:firstLineChars="200"/>
        <w:rPr>
          <w:rFonts w:ascii="仿宋_GB2312" w:eastAsia="仿宋_GB2312"/>
          <w:sz w:val="30"/>
          <w:szCs w:val="30"/>
        </w:rPr>
      </w:pPr>
      <w:r>
        <w:rPr>
          <w:rFonts w:hint="eastAsia" w:ascii="仿宋_GB2312" w:eastAsia="仿宋_GB2312"/>
          <w:sz w:val="30"/>
          <w:szCs w:val="30"/>
        </w:rPr>
        <w:t>1.研究项目接受中国成人教育协会指导，由中国成协AI终身学习专委会编制课题指南并组织开展相关研究。</w:t>
      </w:r>
    </w:p>
    <w:p w14:paraId="1A85BF55">
      <w:pPr>
        <w:spacing w:line="560" w:lineRule="exact"/>
        <w:ind w:firstLine="600" w:firstLineChars="200"/>
        <w:rPr>
          <w:rFonts w:ascii="仿宋_GB2312" w:eastAsia="仿宋_GB2312"/>
          <w:sz w:val="30"/>
          <w:szCs w:val="30"/>
          <w:highlight w:val="yellow"/>
        </w:rPr>
      </w:pPr>
      <w:r>
        <w:rPr>
          <w:rFonts w:hint="eastAsia" w:ascii="仿宋_GB2312" w:eastAsia="仿宋_GB2312"/>
          <w:sz w:val="30"/>
          <w:szCs w:val="30"/>
        </w:rPr>
        <w:t>2.中国成协AI终身学习专委会将组织专家对课题申请材料进行立项评审，并发布课题立项通知。课题公示期满无异议后，将颁发《中国成人教育协会“人工智能+终身学习”科研规划课题立项通知书》。对评审通过立项的课题，由中国成协AI终身学习专委会跟踪课题研究进展，并在重要节点进行检查。</w:t>
      </w:r>
      <w:r>
        <w:rPr>
          <w:rFonts w:hint="eastAsia" w:ascii="仿宋_GB2312" w:eastAsia="仿宋_GB2312"/>
          <w:sz w:val="30"/>
          <w:szCs w:val="30"/>
          <w:highlight w:val="green"/>
        </w:rPr>
        <w:t>课题负责人应于立项后3个月内将开题情况书面报告中国成协AI终身学习专委会。</w:t>
      </w:r>
    </w:p>
    <w:p w14:paraId="1809DB60">
      <w:pPr>
        <w:spacing w:line="560" w:lineRule="exact"/>
        <w:ind w:firstLine="600" w:firstLineChars="200"/>
        <w:rPr>
          <w:rFonts w:ascii="仿宋_GB2312" w:eastAsia="仿宋_GB2312"/>
          <w:sz w:val="30"/>
          <w:szCs w:val="30"/>
        </w:rPr>
      </w:pPr>
      <w:r>
        <w:rPr>
          <w:rFonts w:hint="eastAsia" w:ascii="仿宋_GB2312" w:eastAsia="仿宋_GB2312"/>
          <w:sz w:val="30"/>
          <w:szCs w:val="30"/>
        </w:rPr>
        <w:t>3.课题负责人要遵守相关承诺，履行约定义务，按计划开展研究，按时完成任务。为确保申请者有足够的时间和精力从事所承担课题研发任务，申请者应主动避免一题多报、交叉申请和重复立项。为贯彻落实中央《关于进一步加强科研诚信建设的若干意见》，申请人及申报单位应如实填写申请材料，保证不涉及知识产权争议，承诺未有违背科研诚信要求以及弄虚作假、抄袭剽窃等行为，否则后果自负。</w:t>
      </w:r>
    </w:p>
    <w:p w14:paraId="4D31ADE4">
      <w:pPr>
        <w:spacing w:line="560" w:lineRule="exact"/>
        <w:ind w:firstLine="602" w:firstLineChars="200"/>
        <w:rPr>
          <w:rFonts w:ascii="仿宋_GB2312" w:eastAsia="仿宋_GB2312"/>
          <w:b/>
          <w:bCs/>
          <w:sz w:val="30"/>
          <w:szCs w:val="30"/>
        </w:rPr>
      </w:pPr>
      <w:r>
        <w:rPr>
          <w:rFonts w:hint="eastAsia" w:ascii="仿宋_GB2312" w:eastAsia="仿宋_GB2312"/>
          <w:b/>
          <w:bCs/>
          <w:sz w:val="30"/>
          <w:szCs w:val="30"/>
        </w:rPr>
        <w:t>五、课题结题要求和结题评审</w:t>
      </w:r>
    </w:p>
    <w:p w14:paraId="05E8F0A1">
      <w:pPr>
        <w:spacing w:line="560" w:lineRule="exact"/>
        <w:ind w:firstLine="600" w:firstLineChars="200"/>
        <w:rPr>
          <w:rFonts w:ascii="仿宋_GB2312" w:eastAsia="仿宋_GB2312"/>
          <w:sz w:val="30"/>
          <w:szCs w:val="30"/>
        </w:rPr>
      </w:pPr>
      <w:r>
        <w:rPr>
          <w:rFonts w:hint="eastAsia" w:ascii="仿宋_GB2312" w:eastAsia="仿宋_GB2312"/>
          <w:sz w:val="30"/>
          <w:szCs w:val="30"/>
        </w:rPr>
        <w:t>1.课题执行期原则上为1-2年。由于课题验收质量或其他问题允许延期6个月，对延期后仍不能按时结项者将取消立项。立项课题未完成结项期间，不能申报中国成协AI终身学习专委会的新设立课题。</w:t>
      </w:r>
    </w:p>
    <w:p w14:paraId="5463FA13">
      <w:pPr>
        <w:spacing w:line="560" w:lineRule="exact"/>
        <w:ind w:firstLine="600" w:firstLineChars="200"/>
        <w:rPr>
          <w:rFonts w:ascii="仿宋_GB2312" w:eastAsia="仿宋_GB2312"/>
          <w:sz w:val="30"/>
          <w:szCs w:val="30"/>
        </w:rPr>
      </w:pPr>
      <w:r>
        <w:rPr>
          <w:rFonts w:hint="eastAsia" w:ascii="仿宋_GB2312" w:eastAsia="仿宋_GB2312"/>
          <w:sz w:val="30"/>
          <w:szCs w:val="30"/>
        </w:rPr>
        <w:t>2.立项课题结题时应填写项目结题报告书，书并提交课题研发相关成果。课题研发成果应符合相关法律法规及有关文件精神和要求，突出“人工智能+终身学习”属性，强调科学研究的科学性、创新性、实用性、实效性和可操作性，研究成果必须具有原创性。课题成果呈现形式包括：研究报告、专著、研究论文、工具书、微课程及其他材料。立项完成的课题成果出版或发表需要注明是中国成人教育协会S类课题及编号。优秀课题成果将由中国成协AI终身学习专委会推荐相关行业、院校、企业等机构试用和检验，并推荐在中国成协AI终身学习专委会组织的相关学术会议上报告，以及相关学术刊物发表或媒体发布。</w:t>
      </w:r>
    </w:p>
    <w:p w14:paraId="1A7D7D7A">
      <w:pPr>
        <w:spacing w:line="560" w:lineRule="exact"/>
        <w:ind w:firstLine="600" w:firstLineChars="200"/>
        <w:rPr>
          <w:rFonts w:ascii="仿宋_GB2312" w:eastAsia="仿宋_GB2312"/>
          <w:sz w:val="30"/>
          <w:szCs w:val="30"/>
        </w:rPr>
      </w:pPr>
      <w:r>
        <w:rPr>
          <w:rFonts w:hint="eastAsia" w:ascii="仿宋_GB2312" w:eastAsia="仿宋_GB2312"/>
          <w:sz w:val="30"/>
          <w:szCs w:val="30"/>
        </w:rPr>
        <w:t>3.对完成课题任务的项目，中国成协AI终身学习专委会负责组织专家进行结题验收评审。经验收合格的课题，将颁发《中国成人教育协会“人工智能+终身学习”科研规划课题结题证书》。</w:t>
      </w:r>
    </w:p>
    <w:p w14:paraId="5B436B3D">
      <w:pPr>
        <w:spacing w:line="560" w:lineRule="exact"/>
        <w:ind w:firstLine="602" w:firstLineChars="200"/>
        <w:rPr>
          <w:rFonts w:ascii="仿宋_GB2312" w:eastAsia="仿宋_GB2312"/>
          <w:b/>
          <w:bCs/>
          <w:sz w:val="30"/>
          <w:szCs w:val="30"/>
        </w:rPr>
      </w:pPr>
      <w:r>
        <w:rPr>
          <w:rFonts w:hint="eastAsia" w:ascii="仿宋_GB2312" w:eastAsia="仿宋_GB2312"/>
          <w:b/>
          <w:bCs/>
          <w:sz w:val="30"/>
          <w:szCs w:val="30"/>
        </w:rPr>
        <w:t>六、联系方式</w:t>
      </w:r>
    </w:p>
    <w:p w14:paraId="4475ECA9">
      <w:pPr>
        <w:ind w:firstLine="600" w:firstLineChars="200"/>
        <w:rPr>
          <w:rFonts w:ascii="仿宋_GB2312" w:eastAsia="仿宋_GB2312"/>
          <w:sz w:val="30"/>
          <w:szCs w:val="30"/>
        </w:rPr>
      </w:pPr>
      <w:r>
        <w:rPr>
          <w:rFonts w:hint="eastAsia" w:ascii="仿宋_GB2312" w:eastAsia="仿宋_GB2312"/>
          <w:sz w:val="30"/>
          <w:szCs w:val="30"/>
        </w:rPr>
        <w:t>联 系 人：郑雨13801724850，李琼13585526798</w:t>
      </w:r>
    </w:p>
    <w:p w14:paraId="7B04DFA4">
      <w:pPr>
        <w:spacing w:line="560" w:lineRule="exact"/>
        <w:ind w:firstLine="600" w:firstLineChars="200"/>
        <w:rPr>
          <w:rFonts w:ascii="仿宋_GB2312" w:eastAsia="仿宋_GB2312"/>
          <w:sz w:val="30"/>
          <w:szCs w:val="30"/>
        </w:rPr>
      </w:pPr>
      <w:r>
        <w:rPr>
          <w:rFonts w:hint="eastAsia" w:ascii="仿宋_GB2312" w:eastAsia="仿宋_GB2312"/>
          <w:sz w:val="30"/>
          <w:szCs w:val="30"/>
        </w:rPr>
        <w:t>电子邮箱：public@academy.org.cn</w:t>
      </w:r>
    </w:p>
    <w:p w14:paraId="05048507">
      <w:pPr>
        <w:spacing w:line="560" w:lineRule="exact"/>
        <w:ind w:firstLine="600" w:firstLineChars="200"/>
        <w:rPr>
          <w:rFonts w:ascii="仿宋_GB2312" w:eastAsia="仿宋_GB2312"/>
          <w:sz w:val="30"/>
          <w:szCs w:val="30"/>
        </w:rPr>
      </w:pPr>
      <w:r>
        <w:rPr>
          <w:rFonts w:hint="eastAsia" w:ascii="仿宋_GB2312" w:eastAsia="仿宋_GB2312"/>
          <w:sz w:val="30"/>
          <w:szCs w:val="30"/>
        </w:rPr>
        <w:t>邮寄地址：上海市杨浦区国康路46号同济科技大厦2层创新中心（中国成人教育协会人工智能终身学习专业委员会秘书处）</w:t>
      </w:r>
    </w:p>
    <w:p w14:paraId="19700721">
      <w:pPr>
        <w:spacing w:line="560" w:lineRule="exact"/>
        <w:ind w:firstLine="600" w:firstLineChars="200"/>
        <w:rPr>
          <w:rFonts w:ascii="仿宋_GB2312" w:eastAsia="仿宋_GB2312"/>
          <w:sz w:val="30"/>
          <w:szCs w:val="30"/>
        </w:rPr>
      </w:pPr>
      <w:r>
        <w:rPr>
          <w:rFonts w:hint="eastAsia" w:ascii="仿宋_GB2312" w:eastAsia="仿宋_GB2312"/>
          <w:sz w:val="30"/>
          <w:szCs w:val="30"/>
        </w:rPr>
        <w:t>邮政编码：200092</w:t>
      </w:r>
    </w:p>
    <w:p w14:paraId="79CE4F8E">
      <w:pPr>
        <w:spacing w:line="560" w:lineRule="exact"/>
        <w:ind w:firstLine="600" w:firstLineChars="200"/>
        <w:rPr>
          <w:rFonts w:ascii="仿宋_GB2312" w:eastAsia="仿宋_GB2312"/>
          <w:sz w:val="30"/>
          <w:szCs w:val="30"/>
        </w:rPr>
      </w:pPr>
    </w:p>
    <w:p w14:paraId="7ACF013B">
      <w:pPr>
        <w:spacing w:line="560" w:lineRule="exact"/>
        <w:ind w:firstLine="600" w:firstLineChars="200"/>
        <w:jc w:val="right"/>
        <w:rPr>
          <w:rFonts w:ascii="仿宋_GB2312" w:eastAsia="仿宋_GB2312"/>
          <w:sz w:val="30"/>
          <w:szCs w:val="30"/>
        </w:rPr>
      </w:pPr>
      <w:r>
        <w:rPr>
          <w:rFonts w:hint="eastAsia" w:ascii="仿宋_GB2312" w:eastAsia="仿宋_GB2312"/>
          <w:sz w:val="30"/>
          <w:szCs w:val="30"/>
        </w:rPr>
        <w:t>中国成人教育协会</w:t>
      </w:r>
    </w:p>
    <w:p w14:paraId="726F1E01">
      <w:pPr>
        <w:spacing w:line="560" w:lineRule="exact"/>
        <w:ind w:firstLine="600" w:firstLineChars="200"/>
        <w:jc w:val="right"/>
        <w:rPr>
          <w:rFonts w:ascii="仿宋_GB2312" w:eastAsia="仿宋_GB2312"/>
          <w:sz w:val="30"/>
          <w:szCs w:val="30"/>
        </w:rPr>
      </w:pPr>
      <w:r>
        <w:rPr>
          <w:rFonts w:hint="eastAsia" w:ascii="仿宋_GB2312" w:eastAsia="仿宋_GB2312"/>
          <w:sz w:val="30"/>
          <w:szCs w:val="30"/>
        </w:rPr>
        <w:t>2025年10月14日</w:t>
      </w:r>
    </w:p>
    <w:p w14:paraId="2BDF0A05">
      <w:pPr>
        <w:ind w:firstLine="600" w:firstLineChars="200"/>
        <w:rPr>
          <w:rFonts w:ascii="仿宋_GB2312" w:eastAsia="仿宋_GB2312"/>
          <w:sz w:val="30"/>
          <w:szCs w:val="30"/>
        </w:rPr>
      </w:pPr>
      <w:r>
        <w:rPr>
          <w:rFonts w:hint="eastAsia" w:ascii="仿宋_GB2312" w:eastAsia="仿宋_GB2312"/>
          <w:sz w:val="30"/>
          <w:szCs w:val="30"/>
        </w:rPr>
        <w:br w:type="page"/>
      </w:r>
    </w:p>
    <w:p w14:paraId="26902CD2">
      <w:pPr>
        <w:snapToGrid w:val="0"/>
        <w:jc w:val="left"/>
        <w:rPr>
          <w:rFonts w:hint="eastAsia" w:ascii="仿宋_GB2312" w:hAnsi="仿宋" w:eastAsia="仿宋_GB2312" w:cs="宋体"/>
          <w:color w:val="000000"/>
          <w:kern w:val="0"/>
          <w:sz w:val="30"/>
          <w:szCs w:val="30"/>
        </w:rPr>
      </w:pPr>
      <w:r>
        <w:rPr>
          <w:rFonts w:hint="eastAsia" w:ascii="仿宋_GB2312" w:hAnsi="仿宋" w:eastAsia="仿宋_GB2312" w:cs="宋体"/>
          <w:color w:val="000000"/>
          <w:kern w:val="0"/>
          <w:sz w:val="30"/>
          <w:szCs w:val="30"/>
        </w:rPr>
        <w:t>附件3</w:t>
      </w:r>
    </w:p>
    <w:tbl>
      <w:tblPr>
        <w:tblStyle w:val="17"/>
        <w:tblpPr w:leftFromText="180" w:rightFromText="180" w:vertAnchor="text" w:horzAnchor="margin" w:tblpY="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2700"/>
      </w:tblGrid>
      <w:tr w14:paraId="440B9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tcPr>
          <w:p w14:paraId="04144750">
            <w:pPr>
              <w:rPr>
                <w:rFonts w:hint="eastAsia" w:ascii="仿宋_GB2312" w:hAnsi="仿宋" w:eastAsia="仿宋_GB2312"/>
                <w:sz w:val="30"/>
                <w:szCs w:val="30"/>
              </w:rPr>
            </w:pPr>
            <w:r>
              <w:rPr>
                <w:rFonts w:hint="eastAsia" w:ascii="仿宋_GB2312" w:hAnsi="仿宋" w:eastAsia="仿宋_GB2312"/>
                <w:sz w:val="30"/>
                <w:szCs w:val="30"/>
              </w:rPr>
              <w:t>编号S</w:t>
            </w:r>
          </w:p>
        </w:tc>
        <w:tc>
          <w:tcPr>
            <w:tcW w:w="2700" w:type="dxa"/>
          </w:tcPr>
          <w:p w14:paraId="1900856E">
            <w:pPr>
              <w:rPr>
                <w:rFonts w:hint="eastAsia" w:ascii="仿宋_GB2312" w:hAnsi="仿宋" w:eastAsia="仿宋_GB2312"/>
                <w:sz w:val="30"/>
                <w:szCs w:val="30"/>
              </w:rPr>
            </w:pPr>
          </w:p>
        </w:tc>
      </w:tr>
    </w:tbl>
    <w:p w14:paraId="0CAF07CC">
      <w:pPr>
        <w:rPr>
          <w:rFonts w:hint="eastAsia" w:ascii="仿宋" w:hAnsi="仿宋" w:eastAsia="仿宋"/>
          <w:sz w:val="30"/>
          <w:szCs w:val="30"/>
        </w:rPr>
      </w:pPr>
    </w:p>
    <w:p w14:paraId="31CAD010">
      <w:pPr>
        <w:rPr>
          <w:rFonts w:hint="eastAsia" w:ascii="仿宋" w:hAnsi="仿宋" w:eastAsia="仿宋"/>
          <w:sz w:val="30"/>
          <w:szCs w:val="30"/>
        </w:rPr>
      </w:pPr>
    </w:p>
    <w:p w14:paraId="4C9CBD12">
      <w:pPr>
        <w:rPr>
          <w:rFonts w:hint="eastAsia" w:ascii="仿宋" w:hAnsi="仿宋" w:eastAsia="仿宋"/>
          <w:sz w:val="30"/>
          <w:szCs w:val="30"/>
        </w:rPr>
      </w:pPr>
    </w:p>
    <w:p w14:paraId="340E2B6A">
      <w:pPr>
        <w:jc w:val="center"/>
        <w:rPr>
          <w:rFonts w:hint="eastAsia" w:ascii="方正小标宋简体" w:hAnsi="仿宋" w:eastAsia="方正小标宋简体"/>
          <w:bCs/>
          <w:color w:val="000000"/>
          <w:spacing w:val="20"/>
          <w:sz w:val="36"/>
          <w:szCs w:val="36"/>
        </w:rPr>
      </w:pPr>
      <w:r>
        <w:rPr>
          <w:rFonts w:hint="eastAsia" w:ascii="方正小标宋简体" w:hAnsi="仿宋" w:eastAsia="方正小标宋简体"/>
          <w:bCs/>
          <w:color w:val="000000"/>
          <w:spacing w:val="20"/>
          <w:sz w:val="36"/>
          <w:szCs w:val="36"/>
        </w:rPr>
        <w:t>中国成人教育协会</w:t>
      </w:r>
    </w:p>
    <w:p w14:paraId="1EA44D1D">
      <w:pPr>
        <w:jc w:val="center"/>
        <w:rPr>
          <w:rFonts w:hint="eastAsia" w:ascii="方正小标宋简体" w:hAnsi="仿宋" w:eastAsia="方正小标宋简体"/>
          <w:bCs/>
          <w:color w:val="000000"/>
          <w:spacing w:val="20"/>
          <w:sz w:val="36"/>
          <w:szCs w:val="36"/>
        </w:rPr>
      </w:pPr>
      <w:r>
        <w:rPr>
          <w:rFonts w:hint="eastAsia" w:ascii="方正小标宋简体" w:hAnsi="仿宋" w:eastAsia="方正小标宋简体"/>
          <w:bCs/>
          <w:color w:val="000000"/>
          <w:spacing w:val="20"/>
          <w:sz w:val="36"/>
          <w:szCs w:val="36"/>
        </w:rPr>
        <w:t>“人工智能+终身学习”科研规划课题</w:t>
      </w:r>
    </w:p>
    <w:p w14:paraId="202F0F94">
      <w:pPr>
        <w:jc w:val="center"/>
        <w:rPr>
          <w:rFonts w:hint="eastAsia" w:ascii="方正小标宋简体" w:hAnsi="仿宋" w:eastAsia="方正小标宋简体"/>
          <w:bCs/>
          <w:color w:val="000000"/>
          <w:spacing w:val="20"/>
          <w:sz w:val="36"/>
          <w:szCs w:val="36"/>
        </w:rPr>
      </w:pPr>
      <w:r>
        <w:rPr>
          <w:rFonts w:hint="eastAsia" w:ascii="方正小标宋简体" w:hAnsi="仿宋" w:eastAsia="方正小标宋简体"/>
          <w:bCs/>
          <w:color w:val="000000"/>
          <w:spacing w:val="20"/>
          <w:sz w:val="36"/>
          <w:szCs w:val="36"/>
        </w:rPr>
        <w:t>（2025-2026年度）</w:t>
      </w:r>
    </w:p>
    <w:p w14:paraId="48756387">
      <w:pPr>
        <w:jc w:val="center"/>
        <w:rPr>
          <w:rFonts w:hint="eastAsia" w:ascii="方正小标宋简体" w:hAnsi="仿宋" w:eastAsia="方正小标宋简体"/>
          <w:bCs/>
          <w:color w:val="000000"/>
          <w:sz w:val="36"/>
          <w:szCs w:val="36"/>
        </w:rPr>
      </w:pPr>
      <w:r>
        <w:rPr>
          <w:rFonts w:hint="eastAsia" w:ascii="方正小标宋简体" w:hAnsi="仿宋" w:eastAsia="方正小标宋简体"/>
          <w:bCs/>
          <w:color w:val="000000"/>
          <w:sz w:val="36"/>
          <w:szCs w:val="36"/>
        </w:rPr>
        <w:t>立 项 申 请 书</w:t>
      </w:r>
    </w:p>
    <w:p w14:paraId="5A7805D0">
      <w:pPr>
        <w:jc w:val="center"/>
        <w:rPr>
          <w:rFonts w:hint="eastAsia" w:ascii="宋体" w:hAnsi="宋体"/>
          <w:b/>
          <w:color w:val="000000"/>
          <w:sz w:val="32"/>
          <w:szCs w:val="32"/>
        </w:rPr>
      </w:pPr>
    </w:p>
    <w:p w14:paraId="4983D940">
      <w:pPr>
        <w:rPr>
          <w:rFonts w:hint="eastAsia" w:ascii="仿宋" w:hAnsi="仿宋" w:eastAsia="仿宋"/>
          <w:sz w:val="30"/>
          <w:szCs w:val="30"/>
        </w:rPr>
      </w:pPr>
    </w:p>
    <w:p w14:paraId="62323A2C">
      <w:pPr>
        <w:jc w:val="center"/>
        <w:rPr>
          <w:rFonts w:hint="eastAsia" w:ascii="仿宋" w:hAnsi="仿宋" w:eastAsia="仿宋"/>
          <w:spacing w:val="100"/>
          <w:sz w:val="30"/>
          <w:szCs w:val="30"/>
        </w:rPr>
      </w:pPr>
    </w:p>
    <w:p w14:paraId="3BEEA697">
      <w:pPr>
        <w:rPr>
          <w:rFonts w:hint="eastAsia" w:ascii="仿宋" w:hAnsi="仿宋" w:eastAsia="仿宋"/>
          <w:spacing w:val="200"/>
          <w:sz w:val="30"/>
          <w:szCs w:val="30"/>
        </w:rPr>
      </w:pPr>
    </w:p>
    <w:p w14:paraId="4D79CB51">
      <w:pPr>
        <w:rPr>
          <w:rFonts w:hint="eastAsia" w:ascii="仿宋" w:hAnsi="仿宋" w:eastAsia="仿宋"/>
          <w:spacing w:val="200"/>
          <w:sz w:val="30"/>
          <w:szCs w:val="30"/>
        </w:rPr>
      </w:pPr>
    </w:p>
    <w:p w14:paraId="5479C1CF">
      <w:pPr>
        <w:rPr>
          <w:rFonts w:hint="eastAsia" w:ascii="仿宋" w:hAnsi="仿宋" w:eastAsia="仿宋"/>
          <w:spacing w:val="200"/>
          <w:sz w:val="30"/>
          <w:szCs w:val="30"/>
        </w:rPr>
      </w:pPr>
    </w:p>
    <w:p w14:paraId="5E0D04CE">
      <w:pPr>
        <w:ind w:firstLine="600" w:firstLineChars="200"/>
        <w:rPr>
          <w:rFonts w:hint="eastAsia" w:ascii="仿宋_GB2312" w:hAnsi="仿宋" w:eastAsia="仿宋_GB2312"/>
          <w:color w:val="000000"/>
          <w:sz w:val="30"/>
          <w:szCs w:val="30"/>
          <w:u w:val="single"/>
        </w:rPr>
      </w:pPr>
      <w:r>
        <w:rPr>
          <w:rFonts w:hint="eastAsia" w:ascii="仿宋_GB2312" w:hAnsi="仿宋" w:eastAsia="仿宋_GB2312"/>
          <w:color w:val="000000"/>
          <w:sz w:val="30"/>
          <w:szCs w:val="30"/>
        </w:rPr>
        <w:t>课题名称</w:t>
      </w:r>
      <w:r>
        <w:rPr>
          <w:rFonts w:hint="eastAsia" w:ascii="仿宋_GB2312" w:hAnsi="仿宋" w:eastAsia="仿宋_GB2312"/>
          <w:color w:val="000000"/>
          <w:sz w:val="30"/>
          <w:szCs w:val="30"/>
          <w:u w:val="single"/>
        </w:rPr>
        <w:t xml:space="preserve">                                        </w:t>
      </w:r>
    </w:p>
    <w:p w14:paraId="347E2E2D">
      <w:pPr>
        <w:ind w:firstLine="600" w:firstLineChars="200"/>
        <w:rPr>
          <w:rFonts w:hint="eastAsia" w:ascii="仿宋_GB2312" w:hAnsi="仿宋" w:eastAsia="仿宋_GB2312"/>
          <w:color w:val="000000"/>
          <w:sz w:val="30"/>
          <w:szCs w:val="30"/>
          <w:u w:val="single"/>
        </w:rPr>
      </w:pPr>
      <w:r>
        <w:rPr>
          <w:rFonts w:hint="eastAsia" w:ascii="仿宋_GB2312" w:hAnsi="仿宋" w:eastAsia="仿宋_GB2312"/>
          <w:color w:val="000000"/>
          <w:sz w:val="30"/>
          <w:szCs w:val="30"/>
        </w:rPr>
        <w:t>课题负责人</w:t>
      </w:r>
      <w:r>
        <w:rPr>
          <w:rFonts w:hint="eastAsia" w:ascii="仿宋_GB2312" w:hAnsi="仿宋" w:eastAsia="仿宋_GB2312"/>
          <w:color w:val="000000"/>
          <w:sz w:val="30"/>
          <w:szCs w:val="30"/>
          <w:u w:val="single"/>
        </w:rPr>
        <w:t xml:space="preserve">                                      </w:t>
      </w:r>
    </w:p>
    <w:p w14:paraId="67BE37EE">
      <w:pPr>
        <w:ind w:firstLine="600" w:firstLineChars="200"/>
        <w:rPr>
          <w:rFonts w:hint="eastAsia" w:ascii="仿宋_GB2312" w:hAnsi="仿宋" w:eastAsia="仿宋_GB2312"/>
          <w:color w:val="000000"/>
          <w:sz w:val="30"/>
          <w:szCs w:val="30"/>
          <w:u w:val="single"/>
        </w:rPr>
      </w:pPr>
      <w:r>
        <w:rPr>
          <w:rFonts w:hint="eastAsia" w:ascii="仿宋_GB2312" w:hAnsi="仿宋" w:eastAsia="仿宋_GB2312"/>
          <w:color w:val="000000"/>
          <w:sz w:val="30"/>
          <w:szCs w:val="30"/>
        </w:rPr>
        <w:t>所在单位</w:t>
      </w:r>
      <w:r>
        <w:rPr>
          <w:rFonts w:hint="eastAsia" w:ascii="仿宋_GB2312" w:hAnsi="仿宋" w:eastAsia="仿宋_GB2312"/>
          <w:color w:val="000000"/>
          <w:sz w:val="30"/>
          <w:szCs w:val="30"/>
          <w:u w:val="single"/>
        </w:rPr>
        <w:t xml:space="preserve">                                        </w:t>
      </w:r>
    </w:p>
    <w:p w14:paraId="07749F86">
      <w:pPr>
        <w:ind w:firstLine="600" w:firstLineChars="200"/>
        <w:rPr>
          <w:rFonts w:hint="eastAsia" w:ascii="仿宋_GB2312" w:hAnsi="仿宋" w:eastAsia="仿宋_GB2312"/>
          <w:color w:val="000000"/>
          <w:sz w:val="30"/>
          <w:szCs w:val="30"/>
          <w:u w:val="single"/>
        </w:rPr>
      </w:pPr>
      <w:r>
        <w:rPr>
          <w:rFonts w:hint="eastAsia" w:ascii="仿宋_GB2312" w:hAnsi="仿宋" w:eastAsia="仿宋_GB2312"/>
          <w:color w:val="000000"/>
          <w:sz w:val="30"/>
          <w:szCs w:val="30"/>
        </w:rPr>
        <w:t>填表日期</w:t>
      </w:r>
      <w:r>
        <w:rPr>
          <w:rFonts w:hint="eastAsia" w:ascii="仿宋_GB2312" w:hAnsi="仿宋" w:eastAsia="仿宋_GB2312"/>
          <w:color w:val="000000"/>
          <w:sz w:val="30"/>
          <w:szCs w:val="30"/>
          <w:u w:val="single"/>
        </w:rPr>
        <w:t xml:space="preserve">                                        </w:t>
      </w:r>
    </w:p>
    <w:p w14:paraId="20188709">
      <w:pPr>
        <w:rPr>
          <w:rFonts w:hint="eastAsia" w:ascii="仿宋_GB2312" w:hAnsi="仿宋" w:eastAsia="仿宋_GB2312"/>
          <w:bCs/>
          <w:color w:val="000000"/>
          <w:sz w:val="30"/>
          <w:szCs w:val="30"/>
        </w:rPr>
      </w:pPr>
    </w:p>
    <w:p w14:paraId="68013650">
      <w:pPr>
        <w:rPr>
          <w:rFonts w:hint="eastAsia" w:ascii="仿宋_GB2312" w:hAnsi="仿宋" w:eastAsia="仿宋_GB2312"/>
          <w:bCs/>
          <w:color w:val="000000"/>
          <w:sz w:val="30"/>
          <w:szCs w:val="30"/>
        </w:rPr>
      </w:pPr>
    </w:p>
    <w:p w14:paraId="118D974C">
      <w:pPr>
        <w:jc w:val="center"/>
        <w:outlineLvl w:val="0"/>
        <w:rPr>
          <w:rFonts w:hint="eastAsia" w:ascii="仿宋_GB2312" w:hAnsi="仿宋" w:eastAsia="仿宋_GB2312"/>
          <w:sz w:val="30"/>
          <w:szCs w:val="30"/>
        </w:rPr>
      </w:pPr>
      <w:r>
        <w:rPr>
          <w:rFonts w:hint="eastAsia" w:ascii="仿宋_GB2312" w:hAnsi="仿宋" w:eastAsia="仿宋_GB2312"/>
          <w:sz w:val="30"/>
          <w:szCs w:val="30"/>
        </w:rPr>
        <w:t>中国成人教育协会</w:t>
      </w:r>
      <w:r>
        <w:rPr>
          <w:rFonts w:hint="eastAsia" w:ascii="仿宋_GB2312" w:eastAsia="仿宋_GB2312"/>
          <w:sz w:val="30"/>
          <w:szCs w:val="30"/>
        </w:rPr>
        <w:t>人工智能终身学习专业委员会</w:t>
      </w:r>
      <w:r>
        <w:rPr>
          <w:rFonts w:hint="eastAsia" w:ascii="仿宋_GB2312" w:hAnsi="仿宋" w:eastAsia="仿宋_GB2312"/>
          <w:sz w:val="30"/>
          <w:szCs w:val="30"/>
        </w:rPr>
        <w:t>制</w:t>
      </w:r>
    </w:p>
    <w:p w14:paraId="7FF1F83A">
      <w:pPr>
        <w:jc w:val="center"/>
        <w:outlineLvl w:val="0"/>
        <w:rPr>
          <w:rFonts w:hint="eastAsia" w:ascii="仿宋_GB2312" w:hAnsi="仿宋" w:eastAsia="仿宋_GB2312"/>
          <w:b/>
          <w:bCs/>
          <w:sz w:val="30"/>
          <w:szCs w:val="30"/>
        </w:rPr>
      </w:pPr>
      <w:r>
        <w:rPr>
          <w:rFonts w:hint="eastAsia" w:ascii="仿宋_GB2312" w:hAnsi="仿宋" w:eastAsia="仿宋_GB2312"/>
          <w:sz w:val="30"/>
          <w:szCs w:val="30"/>
        </w:rPr>
        <w:t>2025年10月</w:t>
      </w:r>
    </w:p>
    <w:p w14:paraId="00CCBD10">
      <w:pPr>
        <w:rPr>
          <w:rFonts w:hint="eastAsia" w:ascii="仿宋" w:hAnsi="仿宋" w:eastAsia="仿宋"/>
          <w:bCs/>
          <w:color w:val="000000"/>
          <w:sz w:val="30"/>
          <w:szCs w:val="30"/>
        </w:rPr>
      </w:pPr>
    </w:p>
    <w:p w14:paraId="497DC92E">
      <w:pPr>
        <w:jc w:val="center"/>
        <w:rPr>
          <w:rFonts w:ascii="方正小标宋简体" w:eastAsia="方正小标宋简体"/>
          <w:bCs/>
          <w:color w:val="000000"/>
          <w:sz w:val="36"/>
          <w:szCs w:val="36"/>
        </w:rPr>
      </w:pPr>
      <w:r>
        <w:rPr>
          <w:rFonts w:hint="eastAsia" w:ascii="方正小标宋简体" w:hAnsi="宋体" w:eastAsia="方正小标宋简体"/>
          <w:bCs/>
          <w:color w:val="000000"/>
          <w:sz w:val="36"/>
          <w:szCs w:val="36"/>
        </w:rPr>
        <w:t>填  表  说  明</w:t>
      </w:r>
    </w:p>
    <w:p w14:paraId="799BD6A8">
      <w:pPr>
        <w:spacing w:line="600" w:lineRule="exact"/>
        <w:ind w:firstLine="600" w:firstLineChars="200"/>
        <w:rPr>
          <w:rFonts w:hint="eastAsia" w:ascii="仿宋_GB2312" w:hAnsi="仿宋" w:eastAsia="仿宋_GB2312"/>
          <w:bCs/>
          <w:color w:val="000000"/>
          <w:sz w:val="30"/>
          <w:szCs w:val="30"/>
        </w:rPr>
      </w:pPr>
      <w:r>
        <w:rPr>
          <w:rFonts w:hint="eastAsia" w:ascii="仿宋_GB2312" w:hAnsi="仿宋" w:eastAsia="仿宋_GB2312"/>
          <w:bCs/>
          <w:color w:val="000000"/>
          <w:sz w:val="30"/>
          <w:szCs w:val="30"/>
        </w:rPr>
        <w:t>1.申请人应如实填写申请材料，对所填写内容的真实性负责，保证没有知识产权争议，遵守相关法律法规，遵循学术研究的基本规范，尊重他人的知识贡献，恪守职业道德。凡存在弄虚作假，抄袭剽窃等行为，一经查实，取消申报资格；</w:t>
      </w:r>
      <w:r>
        <w:rPr>
          <w:rFonts w:hint="eastAsia" w:ascii="仿宋_GB2312" w:hAnsi="仿宋" w:eastAsia="仿宋_GB2312"/>
          <w:sz w:val="32"/>
          <w:szCs w:val="32"/>
        </w:rPr>
        <w:t>如获立项即予撤项并通报批评。</w:t>
      </w:r>
    </w:p>
    <w:p w14:paraId="6A86D461">
      <w:pPr>
        <w:spacing w:line="600" w:lineRule="exact"/>
        <w:ind w:firstLine="600" w:firstLineChars="200"/>
        <w:rPr>
          <w:rFonts w:hint="eastAsia" w:ascii="仿宋_GB2312" w:hAnsi="仿宋" w:eastAsia="仿宋_GB2312"/>
          <w:bCs/>
          <w:color w:val="000000"/>
          <w:sz w:val="30"/>
          <w:szCs w:val="30"/>
        </w:rPr>
      </w:pPr>
      <w:r>
        <w:rPr>
          <w:rFonts w:hint="eastAsia" w:ascii="仿宋_GB2312" w:hAnsi="仿宋" w:eastAsia="仿宋_GB2312"/>
          <w:bCs/>
          <w:color w:val="000000"/>
          <w:sz w:val="30"/>
          <w:szCs w:val="30"/>
        </w:rPr>
        <w:t>2.对课题论证应详实充分，研究内容、研究方法、预期成果及意义的填写，应简明扼要。</w:t>
      </w:r>
    </w:p>
    <w:p w14:paraId="518E7610">
      <w:pPr>
        <w:spacing w:line="600" w:lineRule="exact"/>
        <w:ind w:firstLine="600" w:firstLineChars="200"/>
        <w:rPr>
          <w:rFonts w:hint="eastAsia" w:ascii="仿宋_GB2312" w:hAnsi="仿宋" w:eastAsia="仿宋_GB2312"/>
          <w:bCs/>
          <w:color w:val="000000"/>
          <w:sz w:val="30"/>
          <w:szCs w:val="30"/>
        </w:rPr>
      </w:pPr>
      <w:r>
        <w:rPr>
          <w:rFonts w:hint="eastAsia" w:ascii="仿宋_GB2312" w:hAnsi="仿宋" w:eastAsia="仿宋_GB2312"/>
          <w:bCs/>
          <w:color w:val="000000"/>
          <w:sz w:val="30"/>
          <w:szCs w:val="30"/>
        </w:rPr>
        <w:t>3.每个课题原则上限报1名课题负责人，特殊情况不得超过2人。课题负责人必须是该课题的实际主持者和指导者，并在课题研究中担任实质性任务。</w:t>
      </w:r>
    </w:p>
    <w:p w14:paraId="61542212">
      <w:pPr>
        <w:spacing w:line="360" w:lineRule="auto"/>
        <w:ind w:firstLine="600" w:firstLineChars="200"/>
        <w:rPr>
          <w:rFonts w:hint="eastAsia" w:ascii="仿宋_GB2312" w:hAnsi="仿宋" w:eastAsia="仿宋_GB2312"/>
          <w:bCs/>
          <w:color w:val="000000"/>
          <w:sz w:val="30"/>
          <w:szCs w:val="30"/>
        </w:rPr>
      </w:pPr>
      <w:r>
        <w:rPr>
          <w:rFonts w:hint="eastAsia" w:ascii="仿宋_GB2312" w:hAnsi="仿宋" w:eastAsia="仿宋_GB2312"/>
          <w:bCs/>
          <w:color w:val="000000"/>
          <w:sz w:val="30"/>
          <w:szCs w:val="30"/>
        </w:rPr>
        <w:t>4.本申请书必须经课题负责人所在单位审核加盖公章后推荐上报。有关高校及科研机构审核后可直接推荐报送。原则上不直接受理个人申报。</w:t>
      </w:r>
    </w:p>
    <w:p w14:paraId="73ABF9B5">
      <w:pPr>
        <w:spacing w:line="360" w:lineRule="auto"/>
        <w:ind w:right="675" w:firstLine="600" w:firstLineChars="200"/>
        <w:rPr>
          <w:rFonts w:hint="eastAsia" w:ascii="仿宋_GB2312" w:hAnsi="仿宋" w:eastAsia="仿宋_GB2312"/>
          <w:bCs/>
          <w:color w:val="000000"/>
          <w:sz w:val="30"/>
          <w:szCs w:val="30"/>
        </w:rPr>
      </w:pPr>
      <w:r>
        <w:rPr>
          <w:rFonts w:hint="eastAsia" w:ascii="仿宋_GB2312" w:hAnsi="仿宋" w:eastAsia="仿宋_GB2312"/>
          <w:bCs/>
          <w:color w:val="000000"/>
          <w:sz w:val="30"/>
          <w:szCs w:val="30"/>
        </w:rPr>
        <w:t>5.申请人不必填写封面的“编号”。</w:t>
      </w:r>
    </w:p>
    <w:p w14:paraId="2797878C">
      <w:pPr>
        <w:spacing w:line="600" w:lineRule="exact"/>
        <w:ind w:firstLine="600" w:firstLineChars="200"/>
        <w:rPr>
          <w:rFonts w:hint="eastAsia" w:ascii="仿宋_GB2312" w:hAnsi="仿宋" w:eastAsia="仿宋_GB2312"/>
          <w:bCs/>
          <w:color w:val="000000"/>
          <w:sz w:val="30"/>
          <w:szCs w:val="30"/>
        </w:rPr>
      </w:pPr>
      <w:r>
        <w:rPr>
          <w:rFonts w:hint="eastAsia" w:ascii="仿宋_GB2312" w:hAnsi="仿宋" w:eastAsia="仿宋_GB2312"/>
          <w:bCs/>
          <w:color w:val="000000"/>
          <w:sz w:val="30"/>
          <w:szCs w:val="30"/>
        </w:rPr>
        <w:t>6.推荐上报的申请书一式2份，报送中国成人教育协会人工智能终身学习专业委员会学术委员会。</w:t>
      </w:r>
    </w:p>
    <w:p w14:paraId="7B37C3D2">
      <w:pPr>
        <w:spacing w:line="600" w:lineRule="exact"/>
        <w:rPr>
          <w:rFonts w:hint="eastAsia" w:ascii="仿宋_GB2312" w:hAnsi="仿宋" w:eastAsia="仿宋_GB2312"/>
          <w:bCs/>
          <w:color w:val="000000"/>
          <w:sz w:val="30"/>
          <w:szCs w:val="30"/>
        </w:rPr>
      </w:pPr>
    </w:p>
    <w:p w14:paraId="256057CF">
      <w:pPr>
        <w:spacing w:line="600" w:lineRule="exact"/>
        <w:ind w:firstLine="420" w:firstLineChars="200"/>
        <w:rPr>
          <w:rFonts w:ascii="黑体" w:eastAsia="黑体"/>
          <w:b/>
          <w:sz w:val="32"/>
        </w:rPr>
      </w:pPr>
      <w:r>
        <w:br w:type="page"/>
      </w:r>
      <w:r>
        <w:rPr>
          <w:rFonts w:hint="eastAsia" w:ascii="黑体" w:eastAsia="黑体"/>
          <w:b/>
          <w:sz w:val="32"/>
        </w:rPr>
        <w:t>一、基本信息</w:t>
      </w:r>
    </w:p>
    <w:tbl>
      <w:tblPr>
        <w:tblStyle w:val="17"/>
        <w:tblW w:w="90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0"/>
        <w:gridCol w:w="8"/>
        <w:gridCol w:w="1082"/>
        <w:gridCol w:w="358"/>
        <w:gridCol w:w="352"/>
        <w:gridCol w:w="8"/>
        <w:gridCol w:w="180"/>
        <w:gridCol w:w="492"/>
        <w:gridCol w:w="228"/>
        <w:gridCol w:w="492"/>
        <w:gridCol w:w="408"/>
        <w:gridCol w:w="132"/>
        <w:gridCol w:w="720"/>
        <w:gridCol w:w="540"/>
        <w:gridCol w:w="180"/>
        <w:gridCol w:w="228"/>
        <w:gridCol w:w="619"/>
        <w:gridCol w:w="233"/>
        <w:gridCol w:w="192"/>
        <w:gridCol w:w="851"/>
        <w:gridCol w:w="1299"/>
      </w:tblGrid>
      <w:tr w14:paraId="06A6D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50" w:type="dxa"/>
            <w:gridSpan w:val="3"/>
            <w:vAlign w:val="center"/>
          </w:tcPr>
          <w:p w14:paraId="7C15783D">
            <w:pPr>
              <w:spacing w:line="480" w:lineRule="auto"/>
              <w:jc w:val="center"/>
              <w:rPr>
                <w:rFonts w:hint="eastAsia" w:ascii="宋体" w:hAnsi="宋体"/>
                <w:sz w:val="24"/>
                <w:szCs w:val="24"/>
              </w:rPr>
            </w:pPr>
            <w:r>
              <w:rPr>
                <w:rFonts w:hint="eastAsia" w:ascii="宋体" w:hAnsi="宋体"/>
                <w:sz w:val="24"/>
                <w:szCs w:val="24"/>
              </w:rPr>
              <w:t>课题名称</w:t>
            </w:r>
          </w:p>
        </w:tc>
        <w:tc>
          <w:tcPr>
            <w:tcW w:w="7512" w:type="dxa"/>
            <w:gridSpan w:val="18"/>
            <w:vAlign w:val="center"/>
          </w:tcPr>
          <w:p w14:paraId="5EB2A668">
            <w:pPr>
              <w:spacing w:line="480" w:lineRule="auto"/>
              <w:jc w:val="center"/>
              <w:rPr>
                <w:rFonts w:hint="eastAsia" w:ascii="宋体" w:hAnsi="宋体"/>
                <w:sz w:val="24"/>
                <w:szCs w:val="24"/>
              </w:rPr>
            </w:pPr>
          </w:p>
        </w:tc>
      </w:tr>
      <w:tr w14:paraId="18E98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50" w:type="dxa"/>
            <w:gridSpan w:val="3"/>
            <w:vAlign w:val="center"/>
          </w:tcPr>
          <w:p w14:paraId="490CA8AC">
            <w:pPr>
              <w:spacing w:line="480" w:lineRule="auto"/>
              <w:jc w:val="center"/>
              <w:rPr>
                <w:rFonts w:hint="eastAsia" w:ascii="宋体" w:hAnsi="宋体"/>
                <w:sz w:val="24"/>
                <w:szCs w:val="24"/>
              </w:rPr>
            </w:pPr>
            <w:r>
              <w:rPr>
                <w:rFonts w:hint="eastAsia" w:ascii="宋体" w:hAnsi="宋体"/>
                <w:sz w:val="24"/>
                <w:szCs w:val="24"/>
              </w:rPr>
              <w:t>负责人姓名</w:t>
            </w:r>
          </w:p>
        </w:tc>
        <w:tc>
          <w:tcPr>
            <w:tcW w:w="1390" w:type="dxa"/>
            <w:gridSpan w:val="5"/>
            <w:vAlign w:val="center"/>
          </w:tcPr>
          <w:p w14:paraId="05AF99CB">
            <w:pPr>
              <w:spacing w:line="480" w:lineRule="auto"/>
              <w:jc w:val="center"/>
              <w:rPr>
                <w:rFonts w:hint="eastAsia" w:ascii="宋体" w:hAnsi="宋体"/>
                <w:sz w:val="24"/>
                <w:szCs w:val="24"/>
              </w:rPr>
            </w:pPr>
          </w:p>
        </w:tc>
        <w:tc>
          <w:tcPr>
            <w:tcW w:w="720" w:type="dxa"/>
            <w:gridSpan w:val="2"/>
            <w:vAlign w:val="center"/>
          </w:tcPr>
          <w:p w14:paraId="3CABA2EA">
            <w:pPr>
              <w:spacing w:line="480" w:lineRule="auto"/>
              <w:jc w:val="center"/>
              <w:rPr>
                <w:rFonts w:hint="eastAsia" w:ascii="宋体" w:hAnsi="宋体"/>
                <w:sz w:val="24"/>
                <w:szCs w:val="24"/>
              </w:rPr>
            </w:pPr>
            <w:r>
              <w:rPr>
                <w:rFonts w:hint="eastAsia" w:ascii="宋体" w:hAnsi="宋体"/>
                <w:sz w:val="24"/>
                <w:szCs w:val="24"/>
              </w:rPr>
              <w:t>性别</w:t>
            </w:r>
          </w:p>
        </w:tc>
        <w:tc>
          <w:tcPr>
            <w:tcW w:w="540" w:type="dxa"/>
            <w:gridSpan w:val="2"/>
            <w:vAlign w:val="center"/>
          </w:tcPr>
          <w:p w14:paraId="1F95BE41">
            <w:pPr>
              <w:spacing w:line="480" w:lineRule="auto"/>
              <w:jc w:val="center"/>
              <w:rPr>
                <w:rFonts w:hint="eastAsia" w:ascii="宋体" w:hAnsi="宋体"/>
                <w:sz w:val="24"/>
                <w:szCs w:val="24"/>
              </w:rPr>
            </w:pPr>
          </w:p>
        </w:tc>
        <w:tc>
          <w:tcPr>
            <w:tcW w:w="720" w:type="dxa"/>
            <w:vAlign w:val="center"/>
          </w:tcPr>
          <w:p w14:paraId="4EB095E2">
            <w:pPr>
              <w:spacing w:line="480" w:lineRule="auto"/>
              <w:jc w:val="center"/>
              <w:rPr>
                <w:rFonts w:hint="eastAsia" w:ascii="宋体" w:hAnsi="宋体"/>
                <w:sz w:val="24"/>
                <w:szCs w:val="24"/>
              </w:rPr>
            </w:pPr>
            <w:r>
              <w:rPr>
                <w:rFonts w:hint="eastAsia" w:ascii="宋体" w:hAnsi="宋体"/>
                <w:sz w:val="24"/>
                <w:szCs w:val="24"/>
              </w:rPr>
              <w:t>民族</w:t>
            </w:r>
          </w:p>
        </w:tc>
        <w:tc>
          <w:tcPr>
            <w:tcW w:w="720" w:type="dxa"/>
            <w:gridSpan w:val="2"/>
            <w:vAlign w:val="center"/>
          </w:tcPr>
          <w:p w14:paraId="6772E9DF">
            <w:pPr>
              <w:spacing w:line="480" w:lineRule="auto"/>
              <w:jc w:val="center"/>
              <w:rPr>
                <w:rFonts w:hint="eastAsia" w:ascii="宋体" w:hAnsi="宋体"/>
                <w:sz w:val="24"/>
                <w:szCs w:val="24"/>
              </w:rPr>
            </w:pPr>
          </w:p>
        </w:tc>
        <w:tc>
          <w:tcPr>
            <w:tcW w:w="1272" w:type="dxa"/>
            <w:gridSpan w:val="4"/>
            <w:vAlign w:val="center"/>
          </w:tcPr>
          <w:p w14:paraId="3E8309FF">
            <w:pPr>
              <w:spacing w:line="480" w:lineRule="auto"/>
              <w:jc w:val="center"/>
              <w:rPr>
                <w:rFonts w:hint="eastAsia" w:ascii="宋体" w:hAnsi="宋体"/>
                <w:sz w:val="24"/>
                <w:szCs w:val="24"/>
              </w:rPr>
            </w:pPr>
            <w:r>
              <w:rPr>
                <w:rFonts w:hint="eastAsia" w:ascii="宋体" w:hAnsi="宋体"/>
                <w:sz w:val="24"/>
                <w:szCs w:val="24"/>
              </w:rPr>
              <w:t>出生年月</w:t>
            </w:r>
          </w:p>
        </w:tc>
        <w:tc>
          <w:tcPr>
            <w:tcW w:w="2150" w:type="dxa"/>
            <w:gridSpan w:val="2"/>
            <w:vAlign w:val="center"/>
          </w:tcPr>
          <w:p w14:paraId="44234A63">
            <w:pPr>
              <w:spacing w:line="480" w:lineRule="auto"/>
              <w:jc w:val="center"/>
              <w:rPr>
                <w:rFonts w:hint="eastAsia" w:ascii="宋体" w:hAnsi="宋体"/>
                <w:sz w:val="24"/>
                <w:szCs w:val="24"/>
              </w:rPr>
            </w:pPr>
          </w:p>
        </w:tc>
      </w:tr>
      <w:tr w14:paraId="34FE2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50" w:type="dxa"/>
            <w:gridSpan w:val="3"/>
            <w:vAlign w:val="center"/>
          </w:tcPr>
          <w:p w14:paraId="52FE83D8">
            <w:pPr>
              <w:spacing w:line="480" w:lineRule="auto"/>
              <w:jc w:val="center"/>
              <w:rPr>
                <w:rFonts w:hint="eastAsia" w:ascii="宋体" w:hAnsi="宋体"/>
                <w:sz w:val="24"/>
                <w:szCs w:val="24"/>
              </w:rPr>
            </w:pPr>
            <w:r>
              <w:rPr>
                <w:rFonts w:hint="eastAsia" w:ascii="宋体" w:hAnsi="宋体"/>
                <w:sz w:val="24"/>
                <w:szCs w:val="24"/>
              </w:rPr>
              <w:t>行政职务</w:t>
            </w:r>
          </w:p>
        </w:tc>
        <w:tc>
          <w:tcPr>
            <w:tcW w:w="898" w:type="dxa"/>
            <w:gridSpan w:val="4"/>
            <w:vAlign w:val="center"/>
          </w:tcPr>
          <w:p w14:paraId="0914D8FA">
            <w:pPr>
              <w:spacing w:line="480" w:lineRule="auto"/>
              <w:jc w:val="center"/>
              <w:rPr>
                <w:rFonts w:hint="eastAsia" w:ascii="宋体" w:hAnsi="宋体"/>
                <w:sz w:val="24"/>
                <w:szCs w:val="24"/>
              </w:rPr>
            </w:pPr>
          </w:p>
        </w:tc>
        <w:tc>
          <w:tcPr>
            <w:tcW w:w="1212" w:type="dxa"/>
            <w:gridSpan w:val="3"/>
            <w:vAlign w:val="center"/>
          </w:tcPr>
          <w:p w14:paraId="7FD4AAAF">
            <w:pPr>
              <w:spacing w:line="480" w:lineRule="auto"/>
              <w:jc w:val="center"/>
              <w:rPr>
                <w:rFonts w:hint="eastAsia" w:ascii="宋体" w:hAnsi="宋体"/>
                <w:sz w:val="24"/>
                <w:szCs w:val="24"/>
              </w:rPr>
            </w:pPr>
            <w:r>
              <w:rPr>
                <w:rFonts w:hint="eastAsia" w:ascii="宋体" w:hAnsi="宋体"/>
                <w:sz w:val="24"/>
                <w:szCs w:val="24"/>
              </w:rPr>
              <w:t>专业职称</w:t>
            </w:r>
          </w:p>
        </w:tc>
        <w:tc>
          <w:tcPr>
            <w:tcW w:w="1260" w:type="dxa"/>
            <w:gridSpan w:val="3"/>
            <w:vAlign w:val="center"/>
          </w:tcPr>
          <w:p w14:paraId="1CA500CD">
            <w:pPr>
              <w:spacing w:line="480" w:lineRule="auto"/>
              <w:jc w:val="center"/>
              <w:rPr>
                <w:rFonts w:hint="eastAsia" w:ascii="宋体" w:hAnsi="宋体"/>
                <w:sz w:val="24"/>
                <w:szCs w:val="24"/>
              </w:rPr>
            </w:pPr>
          </w:p>
        </w:tc>
        <w:tc>
          <w:tcPr>
            <w:tcW w:w="720" w:type="dxa"/>
            <w:gridSpan w:val="2"/>
            <w:vAlign w:val="center"/>
          </w:tcPr>
          <w:p w14:paraId="011C6A74">
            <w:pPr>
              <w:spacing w:line="480" w:lineRule="auto"/>
              <w:jc w:val="center"/>
              <w:rPr>
                <w:rFonts w:hint="eastAsia" w:ascii="宋体" w:hAnsi="宋体"/>
                <w:sz w:val="24"/>
                <w:szCs w:val="24"/>
              </w:rPr>
            </w:pPr>
            <w:r>
              <w:rPr>
                <w:rFonts w:hint="eastAsia" w:ascii="宋体" w:hAnsi="宋体"/>
                <w:sz w:val="24"/>
                <w:szCs w:val="24"/>
              </w:rPr>
              <w:t>学历</w:t>
            </w:r>
          </w:p>
        </w:tc>
        <w:tc>
          <w:tcPr>
            <w:tcW w:w="847" w:type="dxa"/>
            <w:gridSpan w:val="2"/>
            <w:vAlign w:val="center"/>
          </w:tcPr>
          <w:p w14:paraId="3A2C9D89">
            <w:pPr>
              <w:spacing w:line="480" w:lineRule="auto"/>
              <w:jc w:val="center"/>
              <w:rPr>
                <w:rFonts w:hint="eastAsia" w:ascii="宋体" w:hAnsi="宋体"/>
                <w:sz w:val="24"/>
                <w:szCs w:val="24"/>
              </w:rPr>
            </w:pPr>
          </w:p>
        </w:tc>
        <w:tc>
          <w:tcPr>
            <w:tcW w:w="1276" w:type="dxa"/>
            <w:gridSpan w:val="3"/>
            <w:vAlign w:val="center"/>
          </w:tcPr>
          <w:p w14:paraId="5CA46FDA">
            <w:pPr>
              <w:spacing w:line="480" w:lineRule="auto"/>
              <w:jc w:val="center"/>
              <w:rPr>
                <w:rFonts w:hint="eastAsia" w:ascii="宋体" w:hAnsi="宋体"/>
                <w:sz w:val="24"/>
                <w:szCs w:val="24"/>
              </w:rPr>
            </w:pPr>
            <w:r>
              <w:rPr>
                <w:rFonts w:hint="eastAsia" w:ascii="宋体" w:hAnsi="宋体"/>
                <w:sz w:val="24"/>
                <w:szCs w:val="24"/>
              </w:rPr>
              <w:t>研究专长</w:t>
            </w:r>
          </w:p>
        </w:tc>
        <w:tc>
          <w:tcPr>
            <w:tcW w:w="1299" w:type="dxa"/>
            <w:vAlign w:val="center"/>
          </w:tcPr>
          <w:p w14:paraId="2B63F6C2">
            <w:pPr>
              <w:spacing w:line="480" w:lineRule="auto"/>
              <w:jc w:val="center"/>
              <w:rPr>
                <w:rFonts w:hint="eastAsia" w:ascii="宋体" w:hAnsi="宋体"/>
                <w:sz w:val="24"/>
                <w:szCs w:val="24"/>
              </w:rPr>
            </w:pPr>
          </w:p>
        </w:tc>
      </w:tr>
      <w:tr w14:paraId="10061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50" w:type="dxa"/>
            <w:gridSpan w:val="3"/>
            <w:vAlign w:val="center"/>
          </w:tcPr>
          <w:p w14:paraId="1634681D">
            <w:pPr>
              <w:spacing w:line="480" w:lineRule="auto"/>
              <w:jc w:val="center"/>
              <w:rPr>
                <w:rFonts w:hint="eastAsia" w:ascii="宋体" w:hAnsi="宋体"/>
                <w:sz w:val="24"/>
                <w:szCs w:val="24"/>
              </w:rPr>
            </w:pPr>
            <w:r>
              <w:rPr>
                <w:rFonts w:hint="eastAsia" w:ascii="宋体" w:hAnsi="宋体"/>
                <w:sz w:val="24"/>
                <w:szCs w:val="24"/>
              </w:rPr>
              <w:t>工作单位</w:t>
            </w:r>
          </w:p>
        </w:tc>
        <w:tc>
          <w:tcPr>
            <w:tcW w:w="3910" w:type="dxa"/>
            <w:gridSpan w:val="11"/>
            <w:vAlign w:val="center"/>
          </w:tcPr>
          <w:p w14:paraId="738AEEE8">
            <w:pPr>
              <w:spacing w:line="480" w:lineRule="auto"/>
              <w:jc w:val="center"/>
              <w:rPr>
                <w:rFonts w:hint="eastAsia" w:ascii="宋体" w:hAnsi="宋体"/>
                <w:sz w:val="24"/>
                <w:szCs w:val="24"/>
              </w:rPr>
            </w:pPr>
          </w:p>
        </w:tc>
        <w:tc>
          <w:tcPr>
            <w:tcW w:w="1260" w:type="dxa"/>
            <w:gridSpan w:val="4"/>
            <w:vAlign w:val="center"/>
          </w:tcPr>
          <w:p w14:paraId="33FC3A56">
            <w:pPr>
              <w:spacing w:line="480" w:lineRule="auto"/>
              <w:jc w:val="center"/>
              <w:rPr>
                <w:rFonts w:hint="eastAsia" w:ascii="宋体" w:hAnsi="宋体"/>
                <w:sz w:val="24"/>
                <w:szCs w:val="24"/>
              </w:rPr>
            </w:pPr>
            <w:r>
              <w:rPr>
                <w:rFonts w:hint="eastAsia" w:ascii="宋体" w:hAnsi="宋体"/>
                <w:sz w:val="24"/>
                <w:szCs w:val="24"/>
              </w:rPr>
              <w:t>联系电话</w:t>
            </w:r>
          </w:p>
        </w:tc>
        <w:tc>
          <w:tcPr>
            <w:tcW w:w="2342" w:type="dxa"/>
            <w:gridSpan w:val="3"/>
            <w:vAlign w:val="center"/>
          </w:tcPr>
          <w:p w14:paraId="6E56B90D">
            <w:pPr>
              <w:spacing w:line="480" w:lineRule="auto"/>
              <w:jc w:val="center"/>
              <w:rPr>
                <w:rFonts w:hint="eastAsia" w:ascii="宋体" w:hAnsi="宋体"/>
                <w:sz w:val="24"/>
                <w:szCs w:val="24"/>
              </w:rPr>
            </w:pPr>
          </w:p>
        </w:tc>
      </w:tr>
      <w:tr w14:paraId="72A2A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50" w:type="dxa"/>
            <w:gridSpan w:val="3"/>
            <w:vAlign w:val="center"/>
          </w:tcPr>
          <w:p w14:paraId="53AD0982">
            <w:pPr>
              <w:spacing w:line="480" w:lineRule="auto"/>
              <w:jc w:val="center"/>
              <w:rPr>
                <w:rFonts w:hint="eastAsia" w:ascii="宋体" w:hAnsi="宋体"/>
                <w:sz w:val="24"/>
                <w:szCs w:val="24"/>
              </w:rPr>
            </w:pPr>
            <w:r>
              <w:rPr>
                <w:rFonts w:hint="eastAsia" w:ascii="宋体" w:hAnsi="宋体"/>
                <w:sz w:val="24"/>
                <w:szCs w:val="24"/>
              </w:rPr>
              <w:t>通讯地址</w:t>
            </w:r>
          </w:p>
        </w:tc>
        <w:tc>
          <w:tcPr>
            <w:tcW w:w="3910" w:type="dxa"/>
            <w:gridSpan w:val="11"/>
            <w:vAlign w:val="center"/>
          </w:tcPr>
          <w:p w14:paraId="30529366">
            <w:pPr>
              <w:spacing w:line="480" w:lineRule="auto"/>
              <w:jc w:val="center"/>
              <w:rPr>
                <w:rFonts w:hint="eastAsia" w:ascii="宋体" w:hAnsi="宋体"/>
                <w:sz w:val="24"/>
                <w:szCs w:val="24"/>
              </w:rPr>
            </w:pPr>
          </w:p>
        </w:tc>
        <w:tc>
          <w:tcPr>
            <w:tcW w:w="1260" w:type="dxa"/>
            <w:gridSpan w:val="4"/>
            <w:vAlign w:val="center"/>
          </w:tcPr>
          <w:p w14:paraId="6AED7B5B">
            <w:pPr>
              <w:spacing w:line="480" w:lineRule="auto"/>
              <w:jc w:val="center"/>
              <w:rPr>
                <w:rFonts w:hint="eastAsia" w:ascii="宋体" w:hAnsi="宋体"/>
                <w:sz w:val="24"/>
                <w:szCs w:val="24"/>
              </w:rPr>
            </w:pPr>
            <w:r>
              <w:rPr>
                <w:rFonts w:hint="eastAsia" w:ascii="宋体" w:hAnsi="宋体"/>
                <w:sz w:val="24"/>
                <w:szCs w:val="24"/>
              </w:rPr>
              <w:t>邮政编码</w:t>
            </w:r>
          </w:p>
        </w:tc>
        <w:tc>
          <w:tcPr>
            <w:tcW w:w="2342" w:type="dxa"/>
            <w:gridSpan w:val="3"/>
            <w:vAlign w:val="center"/>
          </w:tcPr>
          <w:p w14:paraId="33A240F4">
            <w:pPr>
              <w:spacing w:line="480" w:lineRule="auto"/>
              <w:jc w:val="center"/>
              <w:rPr>
                <w:rFonts w:hint="eastAsia" w:ascii="宋体" w:hAnsi="宋体"/>
                <w:sz w:val="24"/>
                <w:szCs w:val="24"/>
              </w:rPr>
            </w:pPr>
          </w:p>
        </w:tc>
      </w:tr>
      <w:tr w14:paraId="4DB5D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50" w:type="dxa"/>
            <w:gridSpan w:val="3"/>
            <w:vAlign w:val="center"/>
          </w:tcPr>
          <w:p w14:paraId="64760DBC">
            <w:pPr>
              <w:spacing w:line="480" w:lineRule="auto"/>
              <w:jc w:val="center"/>
              <w:rPr>
                <w:rFonts w:hint="eastAsia" w:ascii="宋体" w:hAnsi="宋体"/>
                <w:sz w:val="24"/>
                <w:szCs w:val="24"/>
              </w:rPr>
            </w:pPr>
            <w:r>
              <w:rPr>
                <w:rFonts w:hint="eastAsia" w:ascii="宋体" w:hAnsi="宋体"/>
                <w:sz w:val="24"/>
                <w:szCs w:val="24"/>
              </w:rPr>
              <w:t>电子信箱</w:t>
            </w:r>
          </w:p>
        </w:tc>
        <w:tc>
          <w:tcPr>
            <w:tcW w:w="7512" w:type="dxa"/>
            <w:gridSpan w:val="18"/>
            <w:vAlign w:val="center"/>
          </w:tcPr>
          <w:p w14:paraId="1FF9D039">
            <w:pPr>
              <w:spacing w:line="480" w:lineRule="auto"/>
              <w:jc w:val="center"/>
              <w:rPr>
                <w:rFonts w:hint="eastAsia" w:ascii="宋体" w:hAnsi="宋体"/>
                <w:sz w:val="24"/>
                <w:szCs w:val="24"/>
              </w:rPr>
            </w:pPr>
          </w:p>
        </w:tc>
      </w:tr>
      <w:tr w14:paraId="76042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68" w:type="dxa"/>
            <w:gridSpan w:val="2"/>
            <w:vMerge w:val="restart"/>
            <w:vAlign w:val="center"/>
          </w:tcPr>
          <w:p w14:paraId="53DBC56D">
            <w:pPr>
              <w:spacing w:line="480" w:lineRule="auto"/>
              <w:jc w:val="center"/>
              <w:rPr>
                <w:rFonts w:hint="eastAsia" w:ascii="宋体" w:hAnsi="宋体"/>
                <w:sz w:val="24"/>
                <w:szCs w:val="24"/>
              </w:rPr>
            </w:pPr>
            <w:r>
              <w:rPr>
                <w:rFonts w:hint="eastAsia" w:ascii="宋体" w:hAnsi="宋体"/>
                <w:sz w:val="24"/>
                <w:szCs w:val="24"/>
              </w:rPr>
              <w:t>主要参加者</w:t>
            </w:r>
          </w:p>
        </w:tc>
        <w:tc>
          <w:tcPr>
            <w:tcW w:w="1082" w:type="dxa"/>
            <w:vAlign w:val="center"/>
          </w:tcPr>
          <w:p w14:paraId="3131BD84">
            <w:pPr>
              <w:spacing w:line="480" w:lineRule="auto"/>
              <w:jc w:val="center"/>
              <w:rPr>
                <w:rFonts w:hint="eastAsia" w:ascii="宋体" w:hAnsi="宋体"/>
                <w:sz w:val="24"/>
                <w:szCs w:val="24"/>
              </w:rPr>
            </w:pPr>
            <w:r>
              <w:rPr>
                <w:rFonts w:hint="eastAsia" w:ascii="宋体" w:hAnsi="宋体"/>
                <w:sz w:val="24"/>
                <w:szCs w:val="24"/>
              </w:rPr>
              <w:t>姓名</w:t>
            </w:r>
          </w:p>
        </w:tc>
        <w:tc>
          <w:tcPr>
            <w:tcW w:w="718" w:type="dxa"/>
            <w:gridSpan w:val="3"/>
            <w:vAlign w:val="center"/>
          </w:tcPr>
          <w:p w14:paraId="5C403F67">
            <w:pPr>
              <w:spacing w:line="480" w:lineRule="auto"/>
              <w:jc w:val="center"/>
              <w:rPr>
                <w:rFonts w:hint="eastAsia" w:ascii="宋体" w:hAnsi="宋体"/>
                <w:sz w:val="24"/>
                <w:szCs w:val="24"/>
              </w:rPr>
            </w:pPr>
            <w:r>
              <w:rPr>
                <w:rFonts w:hint="eastAsia" w:ascii="宋体" w:hAnsi="宋体"/>
                <w:sz w:val="24"/>
                <w:szCs w:val="24"/>
              </w:rPr>
              <w:t>性别</w:t>
            </w:r>
          </w:p>
        </w:tc>
        <w:tc>
          <w:tcPr>
            <w:tcW w:w="900" w:type="dxa"/>
            <w:gridSpan w:val="3"/>
            <w:vAlign w:val="center"/>
          </w:tcPr>
          <w:p w14:paraId="27CD3314">
            <w:pPr>
              <w:spacing w:line="480" w:lineRule="auto"/>
              <w:jc w:val="center"/>
              <w:rPr>
                <w:rFonts w:hint="eastAsia" w:ascii="宋体" w:hAnsi="宋体"/>
                <w:sz w:val="24"/>
                <w:szCs w:val="24"/>
              </w:rPr>
            </w:pPr>
            <w:r>
              <w:rPr>
                <w:rFonts w:hint="eastAsia" w:ascii="宋体" w:hAnsi="宋体"/>
                <w:sz w:val="24"/>
                <w:szCs w:val="24"/>
              </w:rPr>
              <w:t>年龄</w:t>
            </w:r>
          </w:p>
        </w:tc>
        <w:tc>
          <w:tcPr>
            <w:tcW w:w="900" w:type="dxa"/>
            <w:gridSpan w:val="2"/>
            <w:vAlign w:val="center"/>
          </w:tcPr>
          <w:p w14:paraId="062D45E2">
            <w:pPr>
              <w:spacing w:line="480" w:lineRule="auto"/>
              <w:jc w:val="center"/>
              <w:rPr>
                <w:rFonts w:hint="eastAsia" w:ascii="宋体" w:hAnsi="宋体"/>
                <w:sz w:val="24"/>
                <w:szCs w:val="24"/>
              </w:rPr>
            </w:pPr>
            <w:r>
              <w:rPr>
                <w:rFonts w:hint="eastAsia" w:ascii="宋体" w:hAnsi="宋体"/>
                <w:sz w:val="24"/>
                <w:szCs w:val="24"/>
              </w:rPr>
              <w:t>职务</w:t>
            </w:r>
          </w:p>
        </w:tc>
        <w:tc>
          <w:tcPr>
            <w:tcW w:w="852" w:type="dxa"/>
            <w:gridSpan w:val="2"/>
            <w:vAlign w:val="center"/>
          </w:tcPr>
          <w:p w14:paraId="11DEAABF">
            <w:pPr>
              <w:spacing w:line="480" w:lineRule="auto"/>
              <w:jc w:val="center"/>
              <w:rPr>
                <w:rFonts w:hint="eastAsia" w:ascii="宋体" w:hAnsi="宋体"/>
                <w:sz w:val="24"/>
                <w:szCs w:val="24"/>
              </w:rPr>
            </w:pPr>
            <w:r>
              <w:rPr>
                <w:rFonts w:hint="eastAsia" w:ascii="宋体" w:hAnsi="宋体"/>
                <w:sz w:val="24"/>
                <w:szCs w:val="24"/>
              </w:rPr>
              <w:t>职称</w:t>
            </w:r>
          </w:p>
        </w:tc>
        <w:tc>
          <w:tcPr>
            <w:tcW w:w="948" w:type="dxa"/>
            <w:gridSpan w:val="3"/>
            <w:vAlign w:val="center"/>
          </w:tcPr>
          <w:p w14:paraId="26492B58">
            <w:pPr>
              <w:spacing w:line="480" w:lineRule="auto"/>
              <w:jc w:val="center"/>
              <w:rPr>
                <w:rFonts w:hint="eastAsia" w:ascii="宋体" w:hAnsi="宋体"/>
                <w:sz w:val="24"/>
                <w:szCs w:val="24"/>
              </w:rPr>
            </w:pPr>
            <w:r>
              <w:rPr>
                <w:rFonts w:hint="eastAsia" w:ascii="宋体" w:hAnsi="宋体"/>
                <w:sz w:val="24"/>
                <w:szCs w:val="24"/>
              </w:rPr>
              <w:t>学历</w:t>
            </w:r>
          </w:p>
        </w:tc>
        <w:tc>
          <w:tcPr>
            <w:tcW w:w="3194" w:type="dxa"/>
            <w:gridSpan w:val="5"/>
            <w:vAlign w:val="center"/>
          </w:tcPr>
          <w:p w14:paraId="60108D28">
            <w:pPr>
              <w:spacing w:line="480" w:lineRule="auto"/>
              <w:jc w:val="center"/>
              <w:rPr>
                <w:rFonts w:hint="eastAsia" w:ascii="宋体" w:hAnsi="宋体"/>
                <w:sz w:val="24"/>
                <w:szCs w:val="24"/>
              </w:rPr>
            </w:pPr>
            <w:r>
              <w:rPr>
                <w:rFonts w:hint="eastAsia" w:ascii="宋体" w:hAnsi="宋体"/>
                <w:sz w:val="24"/>
                <w:szCs w:val="24"/>
              </w:rPr>
              <w:t>工作单位</w:t>
            </w:r>
          </w:p>
        </w:tc>
      </w:tr>
      <w:tr w14:paraId="4699B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68" w:type="dxa"/>
            <w:gridSpan w:val="2"/>
            <w:vMerge w:val="continue"/>
            <w:vAlign w:val="center"/>
          </w:tcPr>
          <w:p w14:paraId="197C48C0">
            <w:pPr>
              <w:spacing w:line="480" w:lineRule="auto"/>
              <w:jc w:val="center"/>
              <w:rPr>
                <w:rFonts w:hint="eastAsia" w:ascii="宋体" w:hAnsi="宋体"/>
                <w:sz w:val="24"/>
                <w:szCs w:val="24"/>
              </w:rPr>
            </w:pPr>
          </w:p>
        </w:tc>
        <w:tc>
          <w:tcPr>
            <w:tcW w:w="1082" w:type="dxa"/>
            <w:vAlign w:val="center"/>
          </w:tcPr>
          <w:p w14:paraId="4FFFA4D2">
            <w:pPr>
              <w:spacing w:line="480" w:lineRule="auto"/>
              <w:jc w:val="center"/>
              <w:rPr>
                <w:rFonts w:hint="eastAsia" w:ascii="宋体" w:hAnsi="宋体"/>
                <w:sz w:val="24"/>
                <w:szCs w:val="24"/>
              </w:rPr>
            </w:pPr>
          </w:p>
        </w:tc>
        <w:tc>
          <w:tcPr>
            <w:tcW w:w="718" w:type="dxa"/>
            <w:gridSpan w:val="3"/>
            <w:vAlign w:val="center"/>
          </w:tcPr>
          <w:p w14:paraId="1D62F989">
            <w:pPr>
              <w:spacing w:line="480" w:lineRule="auto"/>
              <w:jc w:val="center"/>
              <w:rPr>
                <w:rFonts w:hint="eastAsia" w:ascii="宋体" w:hAnsi="宋体"/>
                <w:sz w:val="24"/>
                <w:szCs w:val="24"/>
              </w:rPr>
            </w:pPr>
          </w:p>
        </w:tc>
        <w:tc>
          <w:tcPr>
            <w:tcW w:w="900" w:type="dxa"/>
            <w:gridSpan w:val="3"/>
            <w:vAlign w:val="center"/>
          </w:tcPr>
          <w:p w14:paraId="790BD029">
            <w:pPr>
              <w:spacing w:line="480" w:lineRule="auto"/>
              <w:jc w:val="center"/>
              <w:rPr>
                <w:rFonts w:hint="eastAsia" w:ascii="宋体" w:hAnsi="宋体"/>
                <w:sz w:val="24"/>
                <w:szCs w:val="24"/>
              </w:rPr>
            </w:pPr>
          </w:p>
        </w:tc>
        <w:tc>
          <w:tcPr>
            <w:tcW w:w="900" w:type="dxa"/>
            <w:gridSpan w:val="2"/>
            <w:vAlign w:val="center"/>
          </w:tcPr>
          <w:p w14:paraId="553DBB77">
            <w:pPr>
              <w:spacing w:line="480" w:lineRule="auto"/>
              <w:jc w:val="center"/>
              <w:rPr>
                <w:rFonts w:hint="eastAsia" w:ascii="宋体" w:hAnsi="宋体"/>
                <w:sz w:val="24"/>
                <w:szCs w:val="24"/>
              </w:rPr>
            </w:pPr>
          </w:p>
        </w:tc>
        <w:tc>
          <w:tcPr>
            <w:tcW w:w="852" w:type="dxa"/>
            <w:gridSpan w:val="2"/>
            <w:vAlign w:val="center"/>
          </w:tcPr>
          <w:p w14:paraId="3C4DA6C3">
            <w:pPr>
              <w:spacing w:line="480" w:lineRule="auto"/>
              <w:jc w:val="center"/>
              <w:rPr>
                <w:rFonts w:hint="eastAsia" w:ascii="宋体" w:hAnsi="宋体"/>
                <w:sz w:val="24"/>
                <w:szCs w:val="24"/>
              </w:rPr>
            </w:pPr>
          </w:p>
        </w:tc>
        <w:tc>
          <w:tcPr>
            <w:tcW w:w="948" w:type="dxa"/>
            <w:gridSpan w:val="3"/>
            <w:vAlign w:val="center"/>
          </w:tcPr>
          <w:p w14:paraId="0A035B36">
            <w:pPr>
              <w:spacing w:line="480" w:lineRule="auto"/>
              <w:jc w:val="center"/>
              <w:rPr>
                <w:rFonts w:hint="eastAsia" w:ascii="宋体" w:hAnsi="宋体"/>
                <w:sz w:val="24"/>
                <w:szCs w:val="24"/>
              </w:rPr>
            </w:pPr>
          </w:p>
        </w:tc>
        <w:tc>
          <w:tcPr>
            <w:tcW w:w="3194" w:type="dxa"/>
            <w:gridSpan w:val="5"/>
            <w:vAlign w:val="center"/>
          </w:tcPr>
          <w:p w14:paraId="3DCEEE53">
            <w:pPr>
              <w:spacing w:line="480" w:lineRule="auto"/>
              <w:jc w:val="center"/>
              <w:rPr>
                <w:rFonts w:hint="eastAsia" w:ascii="宋体" w:hAnsi="宋体"/>
                <w:sz w:val="24"/>
                <w:szCs w:val="24"/>
              </w:rPr>
            </w:pPr>
          </w:p>
        </w:tc>
      </w:tr>
      <w:tr w14:paraId="00C9A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68" w:type="dxa"/>
            <w:gridSpan w:val="2"/>
            <w:vMerge w:val="continue"/>
            <w:vAlign w:val="center"/>
          </w:tcPr>
          <w:p w14:paraId="126D3033">
            <w:pPr>
              <w:spacing w:line="480" w:lineRule="auto"/>
              <w:jc w:val="center"/>
              <w:rPr>
                <w:rFonts w:hint="eastAsia" w:ascii="宋体" w:hAnsi="宋体"/>
                <w:sz w:val="24"/>
                <w:szCs w:val="24"/>
              </w:rPr>
            </w:pPr>
          </w:p>
        </w:tc>
        <w:tc>
          <w:tcPr>
            <w:tcW w:w="1082" w:type="dxa"/>
            <w:vAlign w:val="center"/>
          </w:tcPr>
          <w:p w14:paraId="01DED4D2">
            <w:pPr>
              <w:spacing w:line="480" w:lineRule="auto"/>
              <w:jc w:val="center"/>
              <w:rPr>
                <w:rFonts w:hint="eastAsia" w:ascii="宋体" w:hAnsi="宋体"/>
                <w:sz w:val="24"/>
                <w:szCs w:val="24"/>
              </w:rPr>
            </w:pPr>
          </w:p>
        </w:tc>
        <w:tc>
          <w:tcPr>
            <w:tcW w:w="718" w:type="dxa"/>
            <w:gridSpan w:val="3"/>
            <w:vAlign w:val="center"/>
          </w:tcPr>
          <w:p w14:paraId="5C9729EB">
            <w:pPr>
              <w:spacing w:line="480" w:lineRule="auto"/>
              <w:jc w:val="center"/>
              <w:rPr>
                <w:rFonts w:hint="eastAsia" w:ascii="宋体" w:hAnsi="宋体"/>
                <w:sz w:val="24"/>
                <w:szCs w:val="24"/>
              </w:rPr>
            </w:pPr>
          </w:p>
        </w:tc>
        <w:tc>
          <w:tcPr>
            <w:tcW w:w="900" w:type="dxa"/>
            <w:gridSpan w:val="3"/>
            <w:vAlign w:val="center"/>
          </w:tcPr>
          <w:p w14:paraId="2E300DF7">
            <w:pPr>
              <w:spacing w:line="480" w:lineRule="auto"/>
              <w:jc w:val="center"/>
              <w:rPr>
                <w:rFonts w:hint="eastAsia" w:ascii="宋体" w:hAnsi="宋体"/>
                <w:sz w:val="24"/>
                <w:szCs w:val="24"/>
              </w:rPr>
            </w:pPr>
          </w:p>
        </w:tc>
        <w:tc>
          <w:tcPr>
            <w:tcW w:w="900" w:type="dxa"/>
            <w:gridSpan w:val="2"/>
            <w:vAlign w:val="center"/>
          </w:tcPr>
          <w:p w14:paraId="0494954D">
            <w:pPr>
              <w:spacing w:line="480" w:lineRule="auto"/>
              <w:jc w:val="center"/>
              <w:rPr>
                <w:rFonts w:hint="eastAsia" w:ascii="宋体" w:hAnsi="宋体"/>
                <w:sz w:val="24"/>
                <w:szCs w:val="24"/>
              </w:rPr>
            </w:pPr>
          </w:p>
        </w:tc>
        <w:tc>
          <w:tcPr>
            <w:tcW w:w="852" w:type="dxa"/>
            <w:gridSpan w:val="2"/>
            <w:vAlign w:val="center"/>
          </w:tcPr>
          <w:p w14:paraId="533052E9">
            <w:pPr>
              <w:spacing w:line="480" w:lineRule="auto"/>
              <w:jc w:val="center"/>
              <w:rPr>
                <w:rFonts w:hint="eastAsia" w:ascii="宋体" w:hAnsi="宋体"/>
                <w:sz w:val="24"/>
                <w:szCs w:val="24"/>
              </w:rPr>
            </w:pPr>
          </w:p>
        </w:tc>
        <w:tc>
          <w:tcPr>
            <w:tcW w:w="948" w:type="dxa"/>
            <w:gridSpan w:val="3"/>
            <w:vAlign w:val="center"/>
          </w:tcPr>
          <w:p w14:paraId="7FE9875D">
            <w:pPr>
              <w:spacing w:line="480" w:lineRule="auto"/>
              <w:jc w:val="center"/>
              <w:rPr>
                <w:rFonts w:hint="eastAsia" w:ascii="宋体" w:hAnsi="宋体"/>
                <w:sz w:val="24"/>
                <w:szCs w:val="24"/>
              </w:rPr>
            </w:pPr>
          </w:p>
        </w:tc>
        <w:tc>
          <w:tcPr>
            <w:tcW w:w="3194" w:type="dxa"/>
            <w:gridSpan w:val="5"/>
            <w:vAlign w:val="center"/>
          </w:tcPr>
          <w:p w14:paraId="3CFAE901">
            <w:pPr>
              <w:spacing w:line="480" w:lineRule="auto"/>
              <w:jc w:val="center"/>
              <w:rPr>
                <w:rFonts w:hint="eastAsia" w:ascii="宋体" w:hAnsi="宋体"/>
                <w:sz w:val="24"/>
                <w:szCs w:val="24"/>
              </w:rPr>
            </w:pPr>
          </w:p>
        </w:tc>
      </w:tr>
      <w:tr w14:paraId="70299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68" w:type="dxa"/>
            <w:gridSpan w:val="2"/>
            <w:vMerge w:val="continue"/>
            <w:vAlign w:val="center"/>
          </w:tcPr>
          <w:p w14:paraId="53F300A1">
            <w:pPr>
              <w:spacing w:line="480" w:lineRule="auto"/>
              <w:jc w:val="center"/>
              <w:rPr>
                <w:rFonts w:hint="eastAsia" w:ascii="宋体" w:hAnsi="宋体"/>
                <w:sz w:val="24"/>
                <w:szCs w:val="24"/>
              </w:rPr>
            </w:pPr>
          </w:p>
        </w:tc>
        <w:tc>
          <w:tcPr>
            <w:tcW w:w="1082" w:type="dxa"/>
            <w:vAlign w:val="center"/>
          </w:tcPr>
          <w:p w14:paraId="2C6C03C5">
            <w:pPr>
              <w:spacing w:line="480" w:lineRule="auto"/>
              <w:jc w:val="center"/>
              <w:rPr>
                <w:rFonts w:hint="eastAsia" w:ascii="宋体" w:hAnsi="宋体"/>
                <w:sz w:val="24"/>
                <w:szCs w:val="24"/>
              </w:rPr>
            </w:pPr>
          </w:p>
        </w:tc>
        <w:tc>
          <w:tcPr>
            <w:tcW w:w="718" w:type="dxa"/>
            <w:gridSpan w:val="3"/>
            <w:vAlign w:val="center"/>
          </w:tcPr>
          <w:p w14:paraId="46D9755B">
            <w:pPr>
              <w:spacing w:line="480" w:lineRule="auto"/>
              <w:jc w:val="center"/>
              <w:rPr>
                <w:rFonts w:hint="eastAsia" w:ascii="宋体" w:hAnsi="宋体"/>
                <w:sz w:val="24"/>
                <w:szCs w:val="24"/>
              </w:rPr>
            </w:pPr>
          </w:p>
        </w:tc>
        <w:tc>
          <w:tcPr>
            <w:tcW w:w="900" w:type="dxa"/>
            <w:gridSpan w:val="3"/>
            <w:vAlign w:val="center"/>
          </w:tcPr>
          <w:p w14:paraId="1F780744">
            <w:pPr>
              <w:spacing w:line="480" w:lineRule="auto"/>
              <w:jc w:val="center"/>
              <w:rPr>
                <w:rFonts w:hint="eastAsia" w:ascii="宋体" w:hAnsi="宋体"/>
                <w:sz w:val="24"/>
                <w:szCs w:val="24"/>
              </w:rPr>
            </w:pPr>
          </w:p>
        </w:tc>
        <w:tc>
          <w:tcPr>
            <w:tcW w:w="900" w:type="dxa"/>
            <w:gridSpan w:val="2"/>
            <w:vAlign w:val="center"/>
          </w:tcPr>
          <w:p w14:paraId="5ABB820F">
            <w:pPr>
              <w:spacing w:line="480" w:lineRule="auto"/>
              <w:jc w:val="center"/>
              <w:rPr>
                <w:rFonts w:hint="eastAsia" w:ascii="宋体" w:hAnsi="宋体"/>
                <w:sz w:val="24"/>
                <w:szCs w:val="24"/>
              </w:rPr>
            </w:pPr>
          </w:p>
        </w:tc>
        <w:tc>
          <w:tcPr>
            <w:tcW w:w="852" w:type="dxa"/>
            <w:gridSpan w:val="2"/>
            <w:vAlign w:val="center"/>
          </w:tcPr>
          <w:p w14:paraId="667968CA">
            <w:pPr>
              <w:spacing w:line="480" w:lineRule="auto"/>
              <w:jc w:val="center"/>
              <w:rPr>
                <w:rFonts w:hint="eastAsia" w:ascii="宋体" w:hAnsi="宋体"/>
                <w:sz w:val="24"/>
                <w:szCs w:val="24"/>
              </w:rPr>
            </w:pPr>
          </w:p>
        </w:tc>
        <w:tc>
          <w:tcPr>
            <w:tcW w:w="948" w:type="dxa"/>
            <w:gridSpan w:val="3"/>
            <w:vAlign w:val="center"/>
          </w:tcPr>
          <w:p w14:paraId="5AB60A70">
            <w:pPr>
              <w:spacing w:line="480" w:lineRule="auto"/>
              <w:jc w:val="center"/>
              <w:rPr>
                <w:rFonts w:hint="eastAsia" w:ascii="宋体" w:hAnsi="宋体"/>
                <w:sz w:val="24"/>
                <w:szCs w:val="24"/>
              </w:rPr>
            </w:pPr>
          </w:p>
        </w:tc>
        <w:tc>
          <w:tcPr>
            <w:tcW w:w="3194" w:type="dxa"/>
            <w:gridSpan w:val="5"/>
            <w:vAlign w:val="center"/>
          </w:tcPr>
          <w:p w14:paraId="14BB4A99">
            <w:pPr>
              <w:spacing w:line="480" w:lineRule="auto"/>
              <w:jc w:val="center"/>
              <w:rPr>
                <w:rFonts w:hint="eastAsia" w:ascii="宋体" w:hAnsi="宋体"/>
                <w:sz w:val="24"/>
                <w:szCs w:val="24"/>
              </w:rPr>
            </w:pPr>
          </w:p>
        </w:tc>
      </w:tr>
      <w:tr w14:paraId="56B1C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68" w:type="dxa"/>
            <w:gridSpan w:val="2"/>
            <w:vMerge w:val="continue"/>
            <w:vAlign w:val="center"/>
          </w:tcPr>
          <w:p w14:paraId="06758704">
            <w:pPr>
              <w:spacing w:line="480" w:lineRule="auto"/>
              <w:jc w:val="center"/>
              <w:rPr>
                <w:rFonts w:hint="eastAsia" w:ascii="宋体" w:hAnsi="宋体"/>
                <w:sz w:val="24"/>
                <w:szCs w:val="24"/>
              </w:rPr>
            </w:pPr>
          </w:p>
        </w:tc>
        <w:tc>
          <w:tcPr>
            <w:tcW w:w="1082" w:type="dxa"/>
            <w:vAlign w:val="center"/>
          </w:tcPr>
          <w:p w14:paraId="65C96ACF">
            <w:pPr>
              <w:spacing w:line="480" w:lineRule="auto"/>
              <w:jc w:val="center"/>
              <w:rPr>
                <w:rFonts w:hint="eastAsia" w:ascii="宋体" w:hAnsi="宋体"/>
                <w:sz w:val="24"/>
                <w:szCs w:val="24"/>
              </w:rPr>
            </w:pPr>
          </w:p>
        </w:tc>
        <w:tc>
          <w:tcPr>
            <w:tcW w:w="718" w:type="dxa"/>
            <w:gridSpan w:val="3"/>
            <w:vAlign w:val="center"/>
          </w:tcPr>
          <w:p w14:paraId="7B13768A">
            <w:pPr>
              <w:spacing w:line="480" w:lineRule="auto"/>
              <w:jc w:val="center"/>
              <w:rPr>
                <w:rFonts w:hint="eastAsia" w:ascii="宋体" w:hAnsi="宋体"/>
                <w:sz w:val="24"/>
                <w:szCs w:val="24"/>
              </w:rPr>
            </w:pPr>
          </w:p>
        </w:tc>
        <w:tc>
          <w:tcPr>
            <w:tcW w:w="900" w:type="dxa"/>
            <w:gridSpan w:val="3"/>
            <w:vAlign w:val="center"/>
          </w:tcPr>
          <w:p w14:paraId="34B78930">
            <w:pPr>
              <w:spacing w:line="480" w:lineRule="auto"/>
              <w:jc w:val="center"/>
              <w:rPr>
                <w:rFonts w:hint="eastAsia" w:ascii="宋体" w:hAnsi="宋体"/>
                <w:sz w:val="24"/>
                <w:szCs w:val="24"/>
              </w:rPr>
            </w:pPr>
          </w:p>
        </w:tc>
        <w:tc>
          <w:tcPr>
            <w:tcW w:w="900" w:type="dxa"/>
            <w:gridSpan w:val="2"/>
            <w:vAlign w:val="center"/>
          </w:tcPr>
          <w:p w14:paraId="0016D66D">
            <w:pPr>
              <w:spacing w:line="480" w:lineRule="auto"/>
              <w:jc w:val="center"/>
              <w:rPr>
                <w:rFonts w:hint="eastAsia" w:ascii="宋体" w:hAnsi="宋体"/>
                <w:sz w:val="24"/>
                <w:szCs w:val="24"/>
              </w:rPr>
            </w:pPr>
          </w:p>
        </w:tc>
        <w:tc>
          <w:tcPr>
            <w:tcW w:w="852" w:type="dxa"/>
            <w:gridSpan w:val="2"/>
            <w:vAlign w:val="center"/>
          </w:tcPr>
          <w:p w14:paraId="072CBADD">
            <w:pPr>
              <w:spacing w:line="480" w:lineRule="auto"/>
              <w:jc w:val="center"/>
              <w:rPr>
                <w:rFonts w:hint="eastAsia" w:ascii="宋体" w:hAnsi="宋体"/>
                <w:sz w:val="24"/>
                <w:szCs w:val="24"/>
              </w:rPr>
            </w:pPr>
          </w:p>
        </w:tc>
        <w:tc>
          <w:tcPr>
            <w:tcW w:w="948" w:type="dxa"/>
            <w:gridSpan w:val="3"/>
            <w:vAlign w:val="center"/>
          </w:tcPr>
          <w:p w14:paraId="5A096AA8">
            <w:pPr>
              <w:spacing w:line="480" w:lineRule="auto"/>
              <w:jc w:val="center"/>
              <w:rPr>
                <w:rFonts w:hint="eastAsia" w:ascii="宋体" w:hAnsi="宋体"/>
                <w:sz w:val="24"/>
                <w:szCs w:val="24"/>
              </w:rPr>
            </w:pPr>
          </w:p>
        </w:tc>
        <w:tc>
          <w:tcPr>
            <w:tcW w:w="3194" w:type="dxa"/>
            <w:gridSpan w:val="5"/>
            <w:vAlign w:val="center"/>
          </w:tcPr>
          <w:p w14:paraId="364D8345">
            <w:pPr>
              <w:spacing w:line="480" w:lineRule="auto"/>
              <w:jc w:val="center"/>
              <w:rPr>
                <w:rFonts w:hint="eastAsia" w:ascii="宋体" w:hAnsi="宋体"/>
                <w:sz w:val="24"/>
                <w:szCs w:val="24"/>
              </w:rPr>
            </w:pPr>
          </w:p>
        </w:tc>
      </w:tr>
      <w:tr w14:paraId="4D8EE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68" w:type="dxa"/>
            <w:gridSpan w:val="2"/>
            <w:vMerge w:val="continue"/>
            <w:vAlign w:val="center"/>
          </w:tcPr>
          <w:p w14:paraId="7D1283AA">
            <w:pPr>
              <w:spacing w:line="480" w:lineRule="auto"/>
              <w:jc w:val="center"/>
              <w:rPr>
                <w:rFonts w:hint="eastAsia" w:ascii="宋体" w:hAnsi="宋体"/>
                <w:sz w:val="24"/>
                <w:szCs w:val="24"/>
              </w:rPr>
            </w:pPr>
          </w:p>
        </w:tc>
        <w:tc>
          <w:tcPr>
            <w:tcW w:w="1082" w:type="dxa"/>
            <w:vAlign w:val="center"/>
          </w:tcPr>
          <w:p w14:paraId="4A521A53">
            <w:pPr>
              <w:spacing w:line="480" w:lineRule="auto"/>
              <w:jc w:val="center"/>
              <w:rPr>
                <w:rFonts w:hint="eastAsia" w:ascii="宋体" w:hAnsi="宋体"/>
                <w:sz w:val="24"/>
                <w:szCs w:val="24"/>
              </w:rPr>
            </w:pPr>
          </w:p>
        </w:tc>
        <w:tc>
          <w:tcPr>
            <w:tcW w:w="718" w:type="dxa"/>
            <w:gridSpan w:val="3"/>
            <w:vAlign w:val="center"/>
          </w:tcPr>
          <w:p w14:paraId="4AC8CEDF">
            <w:pPr>
              <w:spacing w:line="480" w:lineRule="auto"/>
              <w:jc w:val="center"/>
              <w:rPr>
                <w:rFonts w:hint="eastAsia" w:ascii="宋体" w:hAnsi="宋体"/>
                <w:sz w:val="24"/>
                <w:szCs w:val="24"/>
              </w:rPr>
            </w:pPr>
          </w:p>
        </w:tc>
        <w:tc>
          <w:tcPr>
            <w:tcW w:w="900" w:type="dxa"/>
            <w:gridSpan w:val="3"/>
            <w:vAlign w:val="center"/>
          </w:tcPr>
          <w:p w14:paraId="14B5305C">
            <w:pPr>
              <w:spacing w:line="480" w:lineRule="auto"/>
              <w:jc w:val="center"/>
              <w:rPr>
                <w:rFonts w:hint="eastAsia" w:ascii="宋体" w:hAnsi="宋体"/>
                <w:sz w:val="24"/>
                <w:szCs w:val="24"/>
              </w:rPr>
            </w:pPr>
          </w:p>
        </w:tc>
        <w:tc>
          <w:tcPr>
            <w:tcW w:w="900" w:type="dxa"/>
            <w:gridSpan w:val="2"/>
            <w:vAlign w:val="center"/>
          </w:tcPr>
          <w:p w14:paraId="060CE9C1">
            <w:pPr>
              <w:spacing w:line="480" w:lineRule="auto"/>
              <w:jc w:val="center"/>
              <w:rPr>
                <w:rFonts w:hint="eastAsia" w:ascii="宋体" w:hAnsi="宋体"/>
                <w:sz w:val="24"/>
                <w:szCs w:val="24"/>
              </w:rPr>
            </w:pPr>
          </w:p>
        </w:tc>
        <w:tc>
          <w:tcPr>
            <w:tcW w:w="852" w:type="dxa"/>
            <w:gridSpan w:val="2"/>
            <w:vAlign w:val="center"/>
          </w:tcPr>
          <w:p w14:paraId="38704AA9">
            <w:pPr>
              <w:spacing w:line="480" w:lineRule="auto"/>
              <w:jc w:val="center"/>
              <w:rPr>
                <w:rFonts w:hint="eastAsia" w:ascii="宋体" w:hAnsi="宋体"/>
                <w:sz w:val="24"/>
                <w:szCs w:val="24"/>
              </w:rPr>
            </w:pPr>
          </w:p>
        </w:tc>
        <w:tc>
          <w:tcPr>
            <w:tcW w:w="948" w:type="dxa"/>
            <w:gridSpan w:val="3"/>
            <w:vAlign w:val="center"/>
          </w:tcPr>
          <w:p w14:paraId="46ECFC0D">
            <w:pPr>
              <w:spacing w:line="480" w:lineRule="auto"/>
              <w:jc w:val="center"/>
              <w:rPr>
                <w:rFonts w:hint="eastAsia" w:ascii="宋体" w:hAnsi="宋体"/>
                <w:sz w:val="24"/>
                <w:szCs w:val="24"/>
              </w:rPr>
            </w:pPr>
          </w:p>
        </w:tc>
        <w:tc>
          <w:tcPr>
            <w:tcW w:w="3194" w:type="dxa"/>
            <w:gridSpan w:val="5"/>
            <w:vAlign w:val="center"/>
          </w:tcPr>
          <w:p w14:paraId="0C8E6394">
            <w:pPr>
              <w:spacing w:line="480" w:lineRule="auto"/>
              <w:jc w:val="center"/>
              <w:rPr>
                <w:rFonts w:hint="eastAsia" w:ascii="宋体" w:hAnsi="宋体"/>
                <w:sz w:val="24"/>
                <w:szCs w:val="24"/>
              </w:rPr>
            </w:pPr>
          </w:p>
        </w:tc>
      </w:tr>
      <w:tr w14:paraId="5AD3D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68" w:type="dxa"/>
            <w:gridSpan w:val="2"/>
            <w:vMerge w:val="continue"/>
            <w:vAlign w:val="center"/>
          </w:tcPr>
          <w:p w14:paraId="7ED933DC">
            <w:pPr>
              <w:spacing w:line="480" w:lineRule="auto"/>
              <w:jc w:val="center"/>
              <w:rPr>
                <w:rFonts w:hint="eastAsia" w:ascii="宋体" w:hAnsi="宋体"/>
                <w:sz w:val="24"/>
                <w:szCs w:val="24"/>
              </w:rPr>
            </w:pPr>
          </w:p>
        </w:tc>
        <w:tc>
          <w:tcPr>
            <w:tcW w:w="1082" w:type="dxa"/>
            <w:vAlign w:val="center"/>
          </w:tcPr>
          <w:p w14:paraId="6DA78438">
            <w:pPr>
              <w:spacing w:line="480" w:lineRule="auto"/>
              <w:jc w:val="center"/>
              <w:rPr>
                <w:rFonts w:hint="eastAsia" w:ascii="宋体" w:hAnsi="宋体"/>
                <w:sz w:val="24"/>
                <w:szCs w:val="24"/>
              </w:rPr>
            </w:pPr>
          </w:p>
        </w:tc>
        <w:tc>
          <w:tcPr>
            <w:tcW w:w="718" w:type="dxa"/>
            <w:gridSpan w:val="3"/>
            <w:vAlign w:val="center"/>
          </w:tcPr>
          <w:p w14:paraId="4E883794">
            <w:pPr>
              <w:spacing w:line="480" w:lineRule="auto"/>
              <w:jc w:val="center"/>
              <w:rPr>
                <w:rFonts w:hint="eastAsia" w:ascii="宋体" w:hAnsi="宋体"/>
                <w:sz w:val="24"/>
                <w:szCs w:val="24"/>
              </w:rPr>
            </w:pPr>
          </w:p>
        </w:tc>
        <w:tc>
          <w:tcPr>
            <w:tcW w:w="900" w:type="dxa"/>
            <w:gridSpan w:val="3"/>
            <w:vAlign w:val="center"/>
          </w:tcPr>
          <w:p w14:paraId="5AC8FD82">
            <w:pPr>
              <w:spacing w:line="480" w:lineRule="auto"/>
              <w:jc w:val="center"/>
              <w:rPr>
                <w:rFonts w:hint="eastAsia" w:ascii="宋体" w:hAnsi="宋体"/>
                <w:sz w:val="24"/>
                <w:szCs w:val="24"/>
              </w:rPr>
            </w:pPr>
          </w:p>
        </w:tc>
        <w:tc>
          <w:tcPr>
            <w:tcW w:w="900" w:type="dxa"/>
            <w:gridSpan w:val="2"/>
            <w:vAlign w:val="center"/>
          </w:tcPr>
          <w:p w14:paraId="6BB24EC6">
            <w:pPr>
              <w:spacing w:line="480" w:lineRule="auto"/>
              <w:jc w:val="center"/>
              <w:rPr>
                <w:rFonts w:hint="eastAsia" w:ascii="宋体" w:hAnsi="宋体"/>
                <w:sz w:val="24"/>
                <w:szCs w:val="24"/>
              </w:rPr>
            </w:pPr>
          </w:p>
        </w:tc>
        <w:tc>
          <w:tcPr>
            <w:tcW w:w="852" w:type="dxa"/>
            <w:gridSpan w:val="2"/>
            <w:vAlign w:val="center"/>
          </w:tcPr>
          <w:p w14:paraId="3284E702">
            <w:pPr>
              <w:spacing w:line="480" w:lineRule="auto"/>
              <w:jc w:val="center"/>
              <w:rPr>
                <w:rFonts w:hint="eastAsia" w:ascii="宋体" w:hAnsi="宋体"/>
                <w:sz w:val="24"/>
                <w:szCs w:val="24"/>
              </w:rPr>
            </w:pPr>
          </w:p>
        </w:tc>
        <w:tc>
          <w:tcPr>
            <w:tcW w:w="948" w:type="dxa"/>
            <w:gridSpan w:val="3"/>
            <w:vAlign w:val="center"/>
          </w:tcPr>
          <w:p w14:paraId="2F9F12EA">
            <w:pPr>
              <w:spacing w:line="480" w:lineRule="auto"/>
              <w:jc w:val="center"/>
              <w:rPr>
                <w:rFonts w:hint="eastAsia" w:ascii="宋体" w:hAnsi="宋体"/>
                <w:sz w:val="24"/>
                <w:szCs w:val="24"/>
              </w:rPr>
            </w:pPr>
          </w:p>
        </w:tc>
        <w:tc>
          <w:tcPr>
            <w:tcW w:w="3194" w:type="dxa"/>
            <w:gridSpan w:val="5"/>
            <w:vAlign w:val="center"/>
          </w:tcPr>
          <w:p w14:paraId="04A57706">
            <w:pPr>
              <w:spacing w:line="480" w:lineRule="auto"/>
              <w:jc w:val="center"/>
              <w:rPr>
                <w:rFonts w:hint="eastAsia" w:ascii="宋体" w:hAnsi="宋体"/>
                <w:sz w:val="24"/>
                <w:szCs w:val="24"/>
              </w:rPr>
            </w:pPr>
          </w:p>
        </w:tc>
      </w:tr>
      <w:tr w14:paraId="43134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76" w:hRule="atLeast"/>
        </w:trPr>
        <w:tc>
          <w:tcPr>
            <w:tcW w:w="468" w:type="dxa"/>
            <w:gridSpan w:val="2"/>
            <w:vMerge w:val="continue"/>
            <w:tcBorders>
              <w:bottom w:val="nil"/>
            </w:tcBorders>
            <w:vAlign w:val="center"/>
          </w:tcPr>
          <w:p w14:paraId="0BE27F16">
            <w:pPr>
              <w:spacing w:line="480" w:lineRule="auto"/>
              <w:jc w:val="center"/>
              <w:rPr>
                <w:rFonts w:hint="eastAsia" w:ascii="宋体" w:hAnsi="宋体"/>
                <w:sz w:val="24"/>
                <w:szCs w:val="24"/>
              </w:rPr>
            </w:pPr>
          </w:p>
        </w:tc>
        <w:tc>
          <w:tcPr>
            <w:tcW w:w="1082" w:type="dxa"/>
            <w:vAlign w:val="center"/>
          </w:tcPr>
          <w:p w14:paraId="0B3221B9">
            <w:pPr>
              <w:spacing w:line="480" w:lineRule="auto"/>
              <w:jc w:val="center"/>
              <w:rPr>
                <w:rFonts w:hint="eastAsia" w:ascii="宋体" w:hAnsi="宋体"/>
                <w:sz w:val="24"/>
                <w:szCs w:val="24"/>
              </w:rPr>
            </w:pPr>
          </w:p>
        </w:tc>
        <w:tc>
          <w:tcPr>
            <w:tcW w:w="718" w:type="dxa"/>
            <w:gridSpan w:val="3"/>
            <w:vAlign w:val="center"/>
          </w:tcPr>
          <w:p w14:paraId="1D446890">
            <w:pPr>
              <w:spacing w:line="480" w:lineRule="auto"/>
              <w:jc w:val="center"/>
              <w:rPr>
                <w:rFonts w:hint="eastAsia" w:ascii="宋体" w:hAnsi="宋体"/>
                <w:sz w:val="24"/>
                <w:szCs w:val="24"/>
              </w:rPr>
            </w:pPr>
          </w:p>
        </w:tc>
        <w:tc>
          <w:tcPr>
            <w:tcW w:w="900" w:type="dxa"/>
            <w:gridSpan w:val="3"/>
            <w:vAlign w:val="center"/>
          </w:tcPr>
          <w:p w14:paraId="646C122F">
            <w:pPr>
              <w:spacing w:line="480" w:lineRule="auto"/>
              <w:jc w:val="center"/>
              <w:rPr>
                <w:rFonts w:hint="eastAsia" w:ascii="宋体" w:hAnsi="宋体"/>
                <w:sz w:val="24"/>
                <w:szCs w:val="24"/>
              </w:rPr>
            </w:pPr>
          </w:p>
        </w:tc>
        <w:tc>
          <w:tcPr>
            <w:tcW w:w="900" w:type="dxa"/>
            <w:gridSpan w:val="2"/>
            <w:vAlign w:val="center"/>
          </w:tcPr>
          <w:p w14:paraId="210285EB">
            <w:pPr>
              <w:spacing w:line="480" w:lineRule="auto"/>
              <w:jc w:val="center"/>
              <w:rPr>
                <w:rFonts w:hint="eastAsia" w:ascii="宋体" w:hAnsi="宋体"/>
                <w:sz w:val="24"/>
                <w:szCs w:val="24"/>
              </w:rPr>
            </w:pPr>
          </w:p>
        </w:tc>
        <w:tc>
          <w:tcPr>
            <w:tcW w:w="852" w:type="dxa"/>
            <w:gridSpan w:val="2"/>
            <w:vAlign w:val="center"/>
          </w:tcPr>
          <w:p w14:paraId="78D850F9">
            <w:pPr>
              <w:spacing w:line="480" w:lineRule="auto"/>
              <w:jc w:val="center"/>
              <w:rPr>
                <w:rFonts w:hint="eastAsia" w:ascii="宋体" w:hAnsi="宋体"/>
                <w:sz w:val="24"/>
                <w:szCs w:val="24"/>
              </w:rPr>
            </w:pPr>
          </w:p>
        </w:tc>
        <w:tc>
          <w:tcPr>
            <w:tcW w:w="948" w:type="dxa"/>
            <w:gridSpan w:val="3"/>
            <w:vAlign w:val="center"/>
          </w:tcPr>
          <w:p w14:paraId="1DA76109">
            <w:pPr>
              <w:spacing w:line="480" w:lineRule="auto"/>
              <w:jc w:val="center"/>
              <w:rPr>
                <w:rFonts w:hint="eastAsia" w:ascii="宋体" w:hAnsi="宋体"/>
                <w:sz w:val="24"/>
                <w:szCs w:val="24"/>
              </w:rPr>
            </w:pPr>
          </w:p>
        </w:tc>
        <w:tc>
          <w:tcPr>
            <w:tcW w:w="3194" w:type="dxa"/>
            <w:gridSpan w:val="5"/>
            <w:vAlign w:val="center"/>
          </w:tcPr>
          <w:p w14:paraId="3942646C">
            <w:pPr>
              <w:spacing w:line="480" w:lineRule="auto"/>
              <w:jc w:val="center"/>
              <w:rPr>
                <w:rFonts w:hint="eastAsia" w:ascii="宋体" w:hAnsi="宋体"/>
                <w:sz w:val="24"/>
                <w:szCs w:val="24"/>
              </w:rPr>
            </w:pPr>
          </w:p>
        </w:tc>
      </w:tr>
      <w:tr w14:paraId="1AA39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trPr>
        <w:tc>
          <w:tcPr>
            <w:tcW w:w="460" w:type="dxa"/>
            <w:vMerge w:val="restart"/>
            <w:tcBorders>
              <w:top w:val="nil"/>
            </w:tcBorders>
            <w:vAlign w:val="center"/>
          </w:tcPr>
          <w:p w14:paraId="55BEB7EA">
            <w:pPr>
              <w:spacing w:line="480" w:lineRule="auto"/>
              <w:jc w:val="center"/>
              <w:rPr>
                <w:rFonts w:hint="eastAsia" w:ascii="宋体" w:hAnsi="宋体"/>
                <w:sz w:val="24"/>
                <w:szCs w:val="24"/>
              </w:rPr>
            </w:pPr>
          </w:p>
        </w:tc>
        <w:tc>
          <w:tcPr>
            <w:tcW w:w="1090" w:type="dxa"/>
            <w:gridSpan w:val="2"/>
            <w:vAlign w:val="center"/>
          </w:tcPr>
          <w:p w14:paraId="10A26C85">
            <w:pPr>
              <w:spacing w:line="480" w:lineRule="auto"/>
              <w:jc w:val="center"/>
              <w:rPr>
                <w:rFonts w:hint="eastAsia" w:ascii="宋体" w:hAnsi="宋体"/>
                <w:sz w:val="24"/>
                <w:szCs w:val="24"/>
              </w:rPr>
            </w:pPr>
          </w:p>
        </w:tc>
        <w:tc>
          <w:tcPr>
            <w:tcW w:w="710" w:type="dxa"/>
            <w:gridSpan w:val="2"/>
            <w:vAlign w:val="center"/>
          </w:tcPr>
          <w:p w14:paraId="4229DBFE">
            <w:pPr>
              <w:spacing w:line="480" w:lineRule="auto"/>
              <w:jc w:val="center"/>
              <w:rPr>
                <w:rFonts w:hint="eastAsia" w:ascii="宋体" w:hAnsi="宋体"/>
                <w:sz w:val="24"/>
                <w:szCs w:val="24"/>
              </w:rPr>
            </w:pPr>
          </w:p>
        </w:tc>
        <w:tc>
          <w:tcPr>
            <w:tcW w:w="908" w:type="dxa"/>
            <w:gridSpan w:val="4"/>
            <w:vAlign w:val="center"/>
          </w:tcPr>
          <w:p w14:paraId="5AE98985">
            <w:pPr>
              <w:spacing w:line="480" w:lineRule="auto"/>
              <w:jc w:val="center"/>
              <w:rPr>
                <w:rFonts w:hint="eastAsia" w:ascii="宋体" w:hAnsi="宋体"/>
                <w:sz w:val="24"/>
                <w:szCs w:val="24"/>
              </w:rPr>
            </w:pPr>
          </w:p>
        </w:tc>
        <w:tc>
          <w:tcPr>
            <w:tcW w:w="900" w:type="dxa"/>
            <w:gridSpan w:val="2"/>
            <w:vAlign w:val="center"/>
          </w:tcPr>
          <w:p w14:paraId="4C4DA2E2">
            <w:pPr>
              <w:spacing w:line="480" w:lineRule="auto"/>
              <w:jc w:val="center"/>
              <w:rPr>
                <w:rFonts w:hint="eastAsia" w:ascii="宋体" w:hAnsi="宋体"/>
                <w:sz w:val="24"/>
                <w:szCs w:val="24"/>
              </w:rPr>
            </w:pPr>
          </w:p>
        </w:tc>
        <w:tc>
          <w:tcPr>
            <w:tcW w:w="852" w:type="dxa"/>
            <w:gridSpan w:val="2"/>
            <w:vAlign w:val="center"/>
          </w:tcPr>
          <w:p w14:paraId="596EA3B3">
            <w:pPr>
              <w:spacing w:line="480" w:lineRule="auto"/>
              <w:jc w:val="center"/>
              <w:rPr>
                <w:rFonts w:hint="eastAsia" w:ascii="宋体" w:hAnsi="宋体"/>
                <w:sz w:val="24"/>
                <w:szCs w:val="24"/>
              </w:rPr>
            </w:pPr>
          </w:p>
        </w:tc>
        <w:tc>
          <w:tcPr>
            <w:tcW w:w="948" w:type="dxa"/>
            <w:gridSpan w:val="3"/>
            <w:vAlign w:val="center"/>
          </w:tcPr>
          <w:p w14:paraId="048ADD94">
            <w:pPr>
              <w:spacing w:line="480" w:lineRule="auto"/>
              <w:jc w:val="center"/>
              <w:rPr>
                <w:rFonts w:hint="eastAsia" w:ascii="宋体" w:hAnsi="宋体"/>
                <w:sz w:val="24"/>
                <w:szCs w:val="24"/>
              </w:rPr>
            </w:pPr>
          </w:p>
        </w:tc>
        <w:tc>
          <w:tcPr>
            <w:tcW w:w="3194" w:type="dxa"/>
            <w:gridSpan w:val="5"/>
            <w:vAlign w:val="center"/>
          </w:tcPr>
          <w:p w14:paraId="5E63182F">
            <w:pPr>
              <w:spacing w:line="480" w:lineRule="auto"/>
              <w:jc w:val="center"/>
              <w:rPr>
                <w:rFonts w:hint="eastAsia" w:ascii="宋体" w:hAnsi="宋体"/>
                <w:sz w:val="24"/>
                <w:szCs w:val="24"/>
              </w:rPr>
            </w:pPr>
          </w:p>
        </w:tc>
      </w:tr>
      <w:tr w14:paraId="22281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60" w:type="dxa"/>
            <w:vMerge w:val="continue"/>
            <w:vAlign w:val="center"/>
          </w:tcPr>
          <w:p w14:paraId="11D8CDE8">
            <w:pPr>
              <w:spacing w:line="480" w:lineRule="auto"/>
              <w:jc w:val="center"/>
              <w:rPr>
                <w:rFonts w:hint="eastAsia" w:ascii="宋体" w:hAnsi="宋体"/>
                <w:sz w:val="24"/>
                <w:szCs w:val="24"/>
              </w:rPr>
            </w:pPr>
          </w:p>
        </w:tc>
        <w:tc>
          <w:tcPr>
            <w:tcW w:w="1090" w:type="dxa"/>
            <w:gridSpan w:val="2"/>
            <w:vAlign w:val="center"/>
          </w:tcPr>
          <w:p w14:paraId="455FFDF2">
            <w:pPr>
              <w:spacing w:line="480" w:lineRule="auto"/>
              <w:jc w:val="center"/>
              <w:rPr>
                <w:rFonts w:hint="eastAsia" w:ascii="宋体" w:hAnsi="宋体"/>
                <w:sz w:val="24"/>
                <w:szCs w:val="24"/>
              </w:rPr>
            </w:pPr>
          </w:p>
        </w:tc>
        <w:tc>
          <w:tcPr>
            <w:tcW w:w="710" w:type="dxa"/>
            <w:gridSpan w:val="2"/>
            <w:vAlign w:val="center"/>
          </w:tcPr>
          <w:p w14:paraId="0E9DFD64">
            <w:pPr>
              <w:spacing w:line="480" w:lineRule="auto"/>
              <w:jc w:val="center"/>
              <w:rPr>
                <w:rFonts w:hint="eastAsia" w:ascii="宋体" w:hAnsi="宋体"/>
                <w:sz w:val="24"/>
                <w:szCs w:val="24"/>
              </w:rPr>
            </w:pPr>
          </w:p>
        </w:tc>
        <w:tc>
          <w:tcPr>
            <w:tcW w:w="908" w:type="dxa"/>
            <w:gridSpan w:val="4"/>
            <w:vAlign w:val="center"/>
          </w:tcPr>
          <w:p w14:paraId="5E0E9BF3">
            <w:pPr>
              <w:spacing w:line="480" w:lineRule="auto"/>
              <w:jc w:val="center"/>
              <w:rPr>
                <w:rFonts w:hint="eastAsia" w:ascii="宋体" w:hAnsi="宋体"/>
                <w:sz w:val="24"/>
                <w:szCs w:val="24"/>
              </w:rPr>
            </w:pPr>
          </w:p>
        </w:tc>
        <w:tc>
          <w:tcPr>
            <w:tcW w:w="900" w:type="dxa"/>
            <w:gridSpan w:val="2"/>
            <w:vAlign w:val="center"/>
          </w:tcPr>
          <w:p w14:paraId="7181A313">
            <w:pPr>
              <w:spacing w:line="480" w:lineRule="auto"/>
              <w:jc w:val="center"/>
              <w:rPr>
                <w:rFonts w:hint="eastAsia" w:ascii="宋体" w:hAnsi="宋体"/>
                <w:sz w:val="24"/>
                <w:szCs w:val="24"/>
              </w:rPr>
            </w:pPr>
          </w:p>
        </w:tc>
        <w:tc>
          <w:tcPr>
            <w:tcW w:w="852" w:type="dxa"/>
            <w:gridSpan w:val="2"/>
            <w:vAlign w:val="center"/>
          </w:tcPr>
          <w:p w14:paraId="1559FC07">
            <w:pPr>
              <w:spacing w:line="480" w:lineRule="auto"/>
              <w:jc w:val="center"/>
              <w:rPr>
                <w:rFonts w:hint="eastAsia" w:ascii="宋体" w:hAnsi="宋体"/>
                <w:sz w:val="24"/>
                <w:szCs w:val="24"/>
              </w:rPr>
            </w:pPr>
          </w:p>
        </w:tc>
        <w:tc>
          <w:tcPr>
            <w:tcW w:w="948" w:type="dxa"/>
            <w:gridSpan w:val="3"/>
            <w:vAlign w:val="center"/>
          </w:tcPr>
          <w:p w14:paraId="38265037">
            <w:pPr>
              <w:spacing w:line="480" w:lineRule="auto"/>
              <w:jc w:val="center"/>
              <w:rPr>
                <w:rFonts w:hint="eastAsia" w:ascii="宋体" w:hAnsi="宋体"/>
                <w:sz w:val="24"/>
                <w:szCs w:val="24"/>
              </w:rPr>
            </w:pPr>
          </w:p>
        </w:tc>
        <w:tc>
          <w:tcPr>
            <w:tcW w:w="3194" w:type="dxa"/>
            <w:gridSpan w:val="5"/>
            <w:vAlign w:val="center"/>
          </w:tcPr>
          <w:p w14:paraId="30E0263F">
            <w:pPr>
              <w:spacing w:line="480" w:lineRule="auto"/>
              <w:jc w:val="center"/>
              <w:rPr>
                <w:rFonts w:hint="eastAsia" w:ascii="宋体" w:hAnsi="宋体"/>
                <w:sz w:val="24"/>
                <w:szCs w:val="24"/>
              </w:rPr>
            </w:pPr>
          </w:p>
        </w:tc>
      </w:tr>
      <w:tr w14:paraId="34F14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460" w:type="dxa"/>
            <w:vMerge w:val="continue"/>
            <w:vAlign w:val="center"/>
          </w:tcPr>
          <w:p w14:paraId="77212B0D">
            <w:pPr>
              <w:spacing w:line="480" w:lineRule="auto"/>
              <w:jc w:val="center"/>
              <w:rPr>
                <w:rFonts w:hint="eastAsia" w:ascii="宋体" w:hAnsi="宋体"/>
                <w:sz w:val="24"/>
                <w:szCs w:val="24"/>
              </w:rPr>
            </w:pPr>
          </w:p>
        </w:tc>
        <w:tc>
          <w:tcPr>
            <w:tcW w:w="1090" w:type="dxa"/>
            <w:gridSpan w:val="2"/>
            <w:vAlign w:val="center"/>
          </w:tcPr>
          <w:p w14:paraId="4E7D7E71">
            <w:pPr>
              <w:spacing w:line="480" w:lineRule="auto"/>
              <w:jc w:val="center"/>
              <w:rPr>
                <w:rFonts w:hint="eastAsia" w:ascii="宋体" w:hAnsi="宋体"/>
                <w:sz w:val="24"/>
                <w:szCs w:val="24"/>
              </w:rPr>
            </w:pPr>
          </w:p>
        </w:tc>
        <w:tc>
          <w:tcPr>
            <w:tcW w:w="710" w:type="dxa"/>
            <w:gridSpan w:val="2"/>
            <w:vAlign w:val="center"/>
          </w:tcPr>
          <w:p w14:paraId="3F68A478">
            <w:pPr>
              <w:spacing w:line="480" w:lineRule="auto"/>
              <w:jc w:val="center"/>
              <w:rPr>
                <w:rFonts w:hint="eastAsia" w:ascii="宋体" w:hAnsi="宋体"/>
                <w:sz w:val="24"/>
                <w:szCs w:val="24"/>
              </w:rPr>
            </w:pPr>
          </w:p>
        </w:tc>
        <w:tc>
          <w:tcPr>
            <w:tcW w:w="908" w:type="dxa"/>
            <w:gridSpan w:val="4"/>
            <w:vAlign w:val="center"/>
          </w:tcPr>
          <w:p w14:paraId="2C7A6D41">
            <w:pPr>
              <w:spacing w:line="480" w:lineRule="auto"/>
              <w:jc w:val="center"/>
              <w:rPr>
                <w:rFonts w:hint="eastAsia" w:ascii="宋体" w:hAnsi="宋体"/>
                <w:sz w:val="24"/>
                <w:szCs w:val="24"/>
              </w:rPr>
            </w:pPr>
          </w:p>
        </w:tc>
        <w:tc>
          <w:tcPr>
            <w:tcW w:w="900" w:type="dxa"/>
            <w:gridSpan w:val="2"/>
            <w:vAlign w:val="center"/>
          </w:tcPr>
          <w:p w14:paraId="6FBE3266">
            <w:pPr>
              <w:spacing w:line="480" w:lineRule="auto"/>
              <w:jc w:val="center"/>
              <w:rPr>
                <w:rFonts w:hint="eastAsia" w:ascii="宋体" w:hAnsi="宋体"/>
                <w:sz w:val="24"/>
                <w:szCs w:val="24"/>
              </w:rPr>
            </w:pPr>
          </w:p>
        </w:tc>
        <w:tc>
          <w:tcPr>
            <w:tcW w:w="852" w:type="dxa"/>
            <w:gridSpan w:val="2"/>
            <w:vAlign w:val="center"/>
          </w:tcPr>
          <w:p w14:paraId="6EA06073">
            <w:pPr>
              <w:spacing w:line="480" w:lineRule="auto"/>
              <w:jc w:val="center"/>
              <w:rPr>
                <w:rFonts w:hint="eastAsia" w:ascii="宋体" w:hAnsi="宋体"/>
                <w:sz w:val="24"/>
                <w:szCs w:val="24"/>
              </w:rPr>
            </w:pPr>
          </w:p>
        </w:tc>
        <w:tc>
          <w:tcPr>
            <w:tcW w:w="948" w:type="dxa"/>
            <w:gridSpan w:val="3"/>
            <w:vAlign w:val="center"/>
          </w:tcPr>
          <w:p w14:paraId="19A0FD1D">
            <w:pPr>
              <w:spacing w:line="480" w:lineRule="auto"/>
              <w:jc w:val="center"/>
              <w:rPr>
                <w:rFonts w:hint="eastAsia" w:ascii="宋体" w:hAnsi="宋体"/>
                <w:sz w:val="24"/>
                <w:szCs w:val="24"/>
              </w:rPr>
            </w:pPr>
          </w:p>
        </w:tc>
        <w:tc>
          <w:tcPr>
            <w:tcW w:w="3194" w:type="dxa"/>
            <w:gridSpan w:val="5"/>
            <w:vAlign w:val="center"/>
          </w:tcPr>
          <w:p w14:paraId="501AF336">
            <w:pPr>
              <w:spacing w:line="480" w:lineRule="auto"/>
              <w:jc w:val="center"/>
              <w:rPr>
                <w:rFonts w:hint="eastAsia" w:ascii="宋体" w:hAnsi="宋体"/>
                <w:sz w:val="24"/>
                <w:szCs w:val="24"/>
              </w:rPr>
            </w:pPr>
          </w:p>
        </w:tc>
      </w:tr>
      <w:tr w14:paraId="403B4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trPr>
        <w:tc>
          <w:tcPr>
            <w:tcW w:w="460" w:type="dxa"/>
            <w:vMerge w:val="continue"/>
            <w:vAlign w:val="center"/>
          </w:tcPr>
          <w:p w14:paraId="278535DB">
            <w:pPr>
              <w:spacing w:line="480" w:lineRule="auto"/>
              <w:jc w:val="center"/>
              <w:rPr>
                <w:rFonts w:hint="eastAsia" w:ascii="宋体" w:hAnsi="宋体"/>
                <w:sz w:val="24"/>
                <w:szCs w:val="24"/>
              </w:rPr>
            </w:pPr>
          </w:p>
        </w:tc>
        <w:tc>
          <w:tcPr>
            <w:tcW w:w="1090" w:type="dxa"/>
            <w:gridSpan w:val="2"/>
            <w:vAlign w:val="center"/>
          </w:tcPr>
          <w:p w14:paraId="3C6FD7CB">
            <w:pPr>
              <w:spacing w:line="480" w:lineRule="auto"/>
              <w:jc w:val="center"/>
              <w:rPr>
                <w:rFonts w:hint="eastAsia" w:ascii="宋体" w:hAnsi="宋体"/>
                <w:sz w:val="24"/>
                <w:szCs w:val="24"/>
              </w:rPr>
            </w:pPr>
          </w:p>
        </w:tc>
        <w:tc>
          <w:tcPr>
            <w:tcW w:w="710" w:type="dxa"/>
            <w:gridSpan w:val="2"/>
            <w:vAlign w:val="center"/>
          </w:tcPr>
          <w:p w14:paraId="29B65A4B">
            <w:pPr>
              <w:spacing w:line="480" w:lineRule="auto"/>
              <w:jc w:val="center"/>
              <w:rPr>
                <w:rFonts w:hint="eastAsia" w:ascii="宋体" w:hAnsi="宋体"/>
                <w:sz w:val="24"/>
                <w:szCs w:val="24"/>
              </w:rPr>
            </w:pPr>
          </w:p>
        </w:tc>
        <w:tc>
          <w:tcPr>
            <w:tcW w:w="908" w:type="dxa"/>
            <w:gridSpan w:val="4"/>
            <w:vAlign w:val="center"/>
          </w:tcPr>
          <w:p w14:paraId="53B2B707">
            <w:pPr>
              <w:spacing w:line="480" w:lineRule="auto"/>
              <w:jc w:val="center"/>
              <w:rPr>
                <w:rFonts w:hint="eastAsia" w:ascii="宋体" w:hAnsi="宋体"/>
                <w:sz w:val="24"/>
                <w:szCs w:val="24"/>
              </w:rPr>
            </w:pPr>
          </w:p>
        </w:tc>
        <w:tc>
          <w:tcPr>
            <w:tcW w:w="900" w:type="dxa"/>
            <w:gridSpan w:val="2"/>
            <w:vAlign w:val="center"/>
          </w:tcPr>
          <w:p w14:paraId="0A2461D6">
            <w:pPr>
              <w:spacing w:line="480" w:lineRule="auto"/>
              <w:jc w:val="center"/>
              <w:rPr>
                <w:rFonts w:hint="eastAsia" w:ascii="宋体" w:hAnsi="宋体"/>
                <w:sz w:val="24"/>
                <w:szCs w:val="24"/>
              </w:rPr>
            </w:pPr>
          </w:p>
        </w:tc>
        <w:tc>
          <w:tcPr>
            <w:tcW w:w="852" w:type="dxa"/>
            <w:gridSpan w:val="2"/>
            <w:vAlign w:val="center"/>
          </w:tcPr>
          <w:p w14:paraId="30C9FD80">
            <w:pPr>
              <w:spacing w:line="480" w:lineRule="auto"/>
              <w:jc w:val="center"/>
              <w:rPr>
                <w:rFonts w:hint="eastAsia" w:ascii="宋体" w:hAnsi="宋体"/>
                <w:sz w:val="24"/>
                <w:szCs w:val="24"/>
              </w:rPr>
            </w:pPr>
          </w:p>
        </w:tc>
        <w:tc>
          <w:tcPr>
            <w:tcW w:w="948" w:type="dxa"/>
            <w:gridSpan w:val="3"/>
            <w:vAlign w:val="center"/>
          </w:tcPr>
          <w:p w14:paraId="500ED82A">
            <w:pPr>
              <w:spacing w:line="480" w:lineRule="auto"/>
              <w:jc w:val="center"/>
              <w:rPr>
                <w:rFonts w:hint="eastAsia" w:ascii="宋体" w:hAnsi="宋体"/>
                <w:sz w:val="24"/>
                <w:szCs w:val="24"/>
              </w:rPr>
            </w:pPr>
          </w:p>
        </w:tc>
        <w:tc>
          <w:tcPr>
            <w:tcW w:w="3194" w:type="dxa"/>
            <w:gridSpan w:val="5"/>
            <w:vAlign w:val="center"/>
          </w:tcPr>
          <w:p w14:paraId="648793BB">
            <w:pPr>
              <w:spacing w:line="480" w:lineRule="auto"/>
              <w:jc w:val="center"/>
              <w:rPr>
                <w:rFonts w:hint="eastAsia" w:ascii="宋体" w:hAnsi="宋体"/>
                <w:sz w:val="24"/>
                <w:szCs w:val="24"/>
              </w:rPr>
            </w:pPr>
          </w:p>
        </w:tc>
      </w:tr>
      <w:tr w14:paraId="4C561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908" w:type="dxa"/>
            <w:gridSpan w:val="4"/>
            <w:vAlign w:val="center"/>
          </w:tcPr>
          <w:p w14:paraId="3D8FA62C">
            <w:pPr>
              <w:spacing w:line="480" w:lineRule="auto"/>
              <w:jc w:val="center"/>
              <w:rPr>
                <w:rFonts w:hint="eastAsia" w:ascii="宋体" w:hAnsi="宋体"/>
                <w:sz w:val="24"/>
                <w:szCs w:val="24"/>
              </w:rPr>
            </w:pPr>
            <w:r>
              <w:rPr>
                <w:rFonts w:hint="eastAsia" w:ascii="宋体" w:hAnsi="宋体"/>
                <w:sz w:val="24"/>
                <w:szCs w:val="24"/>
              </w:rPr>
              <w:t>预期的主要成果</w:t>
            </w:r>
          </w:p>
        </w:tc>
        <w:tc>
          <w:tcPr>
            <w:tcW w:w="1032" w:type="dxa"/>
            <w:gridSpan w:val="4"/>
            <w:vAlign w:val="center"/>
          </w:tcPr>
          <w:p w14:paraId="4AE6ABBE">
            <w:pPr>
              <w:spacing w:line="480" w:lineRule="auto"/>
              <w:jc w:val="center"/>
              <w:rPr>
                <w:rFonts w:hint="eastAsia" w:ascii="宋体" w:hAnsi="宋体"/>
                <w:sz w:val="24"/>
                <w:szCs w:val="24"/>
              </w:rPr>
            </w:pPr>
          </w:p>
        </w:tc>
        <w:tc>
          <w:tcPr>
            <w:tcW w:w="6122" w:type="dxa"/>
            <w:gridSpan w:val="13"/>
            <w:vAlign w:val="center"/>
          </w:tcPr>
          <w:p w14:paraId="0E5775FD">
            <w:pPr>
              <w:spacing w:line="480" w:lineRule="auto"/>
              <w:rPr>
                <w:rFonts w:hint="eastAsia" w:ascii="宋体" w:hAnsi="宋体"/>
                <w:sz w:val="24"/>
                <w:szCs w:val="24"/>
              </w:rPr>
            </w:pPr>
            <w:r>
              <w:rPr>
                <w:rFonts w:ascii="宋体" w:hAnsi="宋体"/>
                <w:sz w:val="24"/>
                <w:szCs w:val="24"/>
              </w:rPr>
              <w:t>A</w:t>
            </w:r>
            <w:r>
              <w:rPr>
                <w:rFonts w:hint="eastAsia" w:ascii="宋体" w:hAnsi="宋体"/>
                <w:sz w:val="24"/>
                <w:szCs w:val="24"/>
              </w:rPr>
              <w:t xml:space="preserve">.专著  </w:t>
            </w:r>
            <w:r>
              <w:rPr>
                <w:rFonts w:ascii="宋体" w:hAnsi="宋体"/>
                <w:sz w:val="24"/>
                <w:szCs w:val="24"/>
              </w:rPr>
              <w:t>B</w:t>
            </w:r>
            <w:r>
              <w:rPr>
                <w:rFonts w:hint="eastAsia" w:ascii="宋体" w:hAnsi="宋体"/>
                <w:sz w:val="24"/>
                <w:szCs w:val="24"/>
              </w:rPr>
              <w:t xml:space="preserve">.研究论文  </w:t>
            </w:r>
            <w:r>
              <w:rPr>
                <w:rFonts w:ascii="宋体" w:hAnsi="宋体"/>
                <w:sz w:val="24"/>
                <w:szCs w:val="24"/>
              </w:rPr>
              <w:t>C</w:t>
            </w:r>
            <w:r>
              <w:rPr>
                <w:rFonts w:hint="eastAsia" w:ascii="宋体" w:hAnsi="宋体"/>
                <w:sz w:val="24"/>
                <w:szCs w:val="24"/>
              </w:rPr>
              <w:t xml:space="preserve">.研究报告  </w:t>
            </w:r>
            <w:r>
              <w:rPr>
                <w:rFonts w:ascii="宋体" w:hAnsi="宋体"/>
                <w:sz w:val="24"/>
                <w:szCs w:val="24"/>
              </w:rPr>
              <w:t>D</w:t>
            </w:r>
            <w:r>
              <w:rPr>
                <w:rFonts w:hint="eastAsia" w:ascii="宋体" w:hAnsi="宋体"/>
                <w:sz w:val="24"/>
                <w:szCs w:val="24"/>
              </w:rPr>
              <w:t xml:space="preserve">.工具书  </w:t>
            </w:r>
            <w:r>
              <w:rPr>
                <w:rFonts w:ascii="宋体" w:hAnsi="宋体"/>
                <w:sz w:val="24"/>
                <w:szCs w:val="24"/>
              </w:rPr>
              <w:t>E</w:t>
            </w:r>
            <w:r>
              <w:rPr>
                <w:rFonts w:hint="eastAsia" w:ascii="宋体" w:hAnsi="宋体"/>
                <w:sz w:val="24"/>
                <w:szCs w:val="24"/>
              </w:rPr>
              <w:t>.其他</w:t>
            </w:r>
          </w:p>
        </w:tc>
      </w:tr>
      <w:tr w14:paraId="53367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trPr>
        <w:tc>
          <w:tcPr>
            <w:tcW w:w="1908" w:type="dxa"/>
            <w:gridSpan w:val="4"/>
            <w:vAlign w:val="center"/>
          </w:tcPr>
          <w:p w14:paraId="1D90DC62">
            <w:pPr>
              <w:spacing w:line="480" w:lineRule="auto"/>
              <w:jc w:val="center"/>
              <w:rPr>
                <w:rFonts w:hint="eastAsia" w:ascii="宋体" w:hAnsi="宋体"/>
                <w:sz w:val="24"/>
                <w:szCs w:val="24"/>
              </w:rPr>
            </w:pPr>
            <w:r>
              <w:rPr>
                <w:rFonts w:hint="eastAsia" w:ascii="宋体" w:hAnsi="宋体"/>
                <w:sz w:val="24"/>
                <w:szCs w:val="24"/>
              </w:rPr>
              <w:t>预期完成时间</w:t>
            </w:r>
          </w:p>
        </w:tc>
        <w:tc>
          <w:tcPr>
            <w:tcW w:w="7154" w:type="dxa"/>
            <w:gridSpan w:val="17"/>
            <w:vAlign w:val="center"/>
          </w:tcPr>
          <w:p w14:paraId="59635811">
            <w:pPr>
              <w:spacing w:line="480" w:lineRule="auto"/>
              <w:jc w:val="center"/>
              <w:rPr>
                <w:rFonts w:hint="eastAsia" w:ascii="宋体" w:hAnsi="宋体"/>
                <w:sz w:val="24"/>
                <w:szCs w:val="24"/>
              </w:rPr>
            </w:pPr>
          </w:p>
        </w:tc>
      </w:tr>
    </w:tbl>
    <w:p w14:paraId="6B1D0A74">
      <w:pPr>
        <w:spacing w:line="480" w:lineRule="auto"/>
        <w:rPr>
          <w:rFonts w:ascii="黑体" w:eastAsia="黑体"/>
          <w:b/>
          <w:sz w:val="32"/>
        </w:rPr>
      </w:pPr>
    </w:p>
    <w:p w14:paraId="5426FF52">
      <w:pPr>
        <w:spacing w:line="480" w:lineRule="auto"/>
        <w:rPr>
          <w:rFonts w:ascii="黑体" w:eastAsia="黑体"/>
          <w:b/>
          <w:sz w:val="32"/>
        </w:rPr>
      </w:pPr>
      <w:r>
        <w:rPr>
          <w:rFonts w:hint="eastAsia" w:ascii="黑体" w:eastAsia="黑体"/>
          <w:b/>
          <w:sz w:val="32"/>
        </w:rPr>
        <w:t>二、课题设计论证</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4FE63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2" w:type="dxa"/>
          </w:tcPr>
          <w:p w14:paraId="771DDE4D">
            <w:pPr>
              <w:spacing w:line="480" w:lineRule="auto"/>
              <w:rPr>
                <w:rFonts w:hint="eastAsia" w:ascii="宋体" w:hAnsi="宋体"/>
                <w:sz w:val="24"/>
              </w:rPr>
            </w:pPr>
            <w:r>
              <w:rPr>
                <w:rFonts w:ascii="宋体" w:hAnsi="宋体"/>
                <w:sz w:val="24"/>
              </w:rPr>
              <w:t>1</w:t>
            </w:r>
            <w:r>
              <w:rPr>
                <w:rFonts w:hint="eastAsia" w:ascii="宋体" w:hAnsi="宋体"/>
                <w:sz w:val="24"/>
              </w:rPr>
              <w:t>．本课题的理论和实践价值</w:t>
            </w:r>
          </w:p>
        </w:tc>
      </w:tr>
      <w:tr w14:paraId="490C4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9062" w:type="dxa"/>
          </w:tcPr>
          <w:p w14:paraId="4DE413E2">
            <w:pPr>
              <w:spacing w:line="480" w:lineRule="auto"/>
              <w:rPr>
                <w:rFonts w:hint="eastAsia" w:ascii="宋体" w:hAnsi="宋体"/>
                <w:sz w:val="24"/>
              </w:rPr>
            </w:pPr>
          </w:p>
          <w:p w14:paraId="41DBA48F">
            <w:pPr>
              <w:spacing w:line="480" w:lineRule="auto"/>
              <w:rPr>
                <w:rFonts w:hint="eastAsia" w:ascii="宋体" w:hAnsi="宋体"/>
                <w:sz w:val="24"/>
              </w:rPr>
            </w:pPr>
          </w:p>
          <w:p w14:paraId="2244EB86">
            <w:pPr>
              <w:spacing w:line="480" w:lineRule="auto"/>
              <w:rPr>
                <w:rFonts w:hint="eastAsia" w:ascii="宋体" w:hAnsi="宋体"/>
                <w:sz w:val="24"/>
              </w:rPr>
            </w:pPr>
          </w:p>
        </w:tc>
      </w:tr>
      <w:tr w14:paraId="21532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2" w:type="dxa"/>
          </w:tcPr>
          <w:p w14:paraId="77A21D83">
            <w:pPr>
              <w:spacing w:line="480" w:lineRule="auto"/>
              <w:rPr>
                <w:rFonts w:hint="eastAsia" w:ascii="宋体" w:hAnsi="宋体"/>
                <w:sz w:val="24"/>
              </w:rPr>
            </w:pPr>
            <w:r>
              <w:rPr>
                <w:rFonts w:ascii="宋体" w:hAnsi="宋体"/>
                <w:sz w:val="24"/>
              </w:rPr>
              <w:t>2</w:t>
            </w:r>
            <w:r>
              <w:rPr>
                <w:rFonts w:hint="eastAsia" w:ascii="宋体" w:hAnsi="宋体"/>
                <w:sz w:val="24"/>
              </w:rPr>
              <w:t>．本课题国内外研究现状、预计有哪些突破</w:t>
            </w:r>
          </w:p>
        </w:tc>
      </w:tr>
      <w:tr w14:paraId="41DE0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2" w:type="dxa"/>
          </w:tcPr>
          <w:p w14:paraId="0D2AB041">
            <w:pPr>
              <w:spacing w:line="480" w:lineRule="auto"/>
              <w:rPr>
                <w:rFonts w:hint="eastAsia" w:ascii="宋体" w:hAnsi="宋体"/>
                <w:sz w:val="24"/>
              </w:rPr>
            </w:pPr>
          </w:p>
          <w:p w14:paraId="39B8691B">
            <w:pPr>
              <w:spacing w:line="480" w:lineRule="auto"/>
              <w:rPr>
                <w:rFonts w:hint="eastAsia" w:ascii="宋体" w:hAnsi="宋体"/>
                <w:sz w:val="24"/>
              </w:rPr>
            </w:pPr>
          </w:p>
          <w:p w14:paraId="72A51330">
            <w:pPr>
              <w:spacing w:line="480" w:lineRule="auto"/>
              <w:rPr>
                <w:rFonts w:hint="eastAsia" w:ascii="宋体" w:hAnsi="宋体"/>
                <w:sz w:val="24"/>
              </w:rPr>
            </w:pPr>
          </w:p>
        </w:tc>
      </w:tr>
      <w:tr w14:paraId="0A85D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2" w:type="dxa"/>
          </w:tcPr>
          <w:p w14:paraId="7D7B9EBE">
            <w:pPr>
              <w:spacing w:line="480" w:lineRule="auto"/>
              <w:rPr>
                <w:rFonts w:hint="eastAsia" w:ascii="宋体" w:hAnsi="宋体"/>
                <w:sz w:val="24"/>
              </w:rPr>
            </w:pPr>
            <w:r>
              <w:rPr>
                <w:rFonts w:hint="eastAsia" w:ascii="宋体" w:hAnsi="宋体"/>
                <w:sz w:val="24"/>
              </w:rPr>
              <w:t>3. 本课题所达目标、主要内容及创新点</w:t>
            </w:r>
          </w:p>
        </w:tc>
      </w:tr>
      <w:tr w14:paraId="0C56E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8" w:hRule="atLeast"/>
        </w:trPr>
        <w:tc>
          <w:tcPr>
            <w:tcW w:w="9062" w:type="dxa"/>
          </w:tcPr>
          <w:p w14:paraId="4BBAB270">
            <w:pPr>
              <w:spacing w:line="480" w:lineRule="auto"/>
              <w:rPr>
                <w:rFonts w:hint="eastAsia" w:ascii="宋体" w:hAnsi="宋体"/>
                <w:sz w:val="24"/>
              </w:rPr>
            </w:pPr>
          </w:p>
          <w:p w14:paraId="545C43C2">
            <w:pPr>
              <w:spacing w:line="480" w:lineRule="auto"/>
              <w:rPr>
                <w:rFonts w:hint="eastAsia" w:ascii="宋体" w:hAnsi="宋体"/>
                <w:sz w:val="24"/>
              </w:rPr>
            </w:pPr>
          </w:p>
          <w:p w14:paraId="72A057D8">
            <w:pPr>
              <w:spacing w:line="480" w:lineRule="auto"/>
              <w:rPr>
                <w:rFonts w:hint="eastAsia" w:ascii="宋体" w:hAnsi="宋体"/>
                <w:sz w:val="24"/>
              </w:rPr>
            </w:pPr>
          </w:p>
        </w:tc>
      </w:tr>
      <w:tr w14:paraId="1756A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2" w:type="dxa"/>
          </w:tcPr>
          <w:p w14:paraId="7D288A83">
            <w:pPr>
              <w:spacing w:line="480" w:lineRule="auto"/>
              <w:rPr>
                <w:rFonts w:hint="eastAsia" w:ascii="宋体" w:hAnsi="宋体"/>
                <w:sz w:val="24"/>
              </w:rPr>
            </w:pPr>
            <w:r>
              <w:rPr>
                <w:rFonts w:hint="eastAsia" w:ascii="宋体" w:hAnsi="宋体"/>
                <w:sz w:val="24"/>
              </w:rPr>
              <w:t>4．本课题研究方法、技术路线及实施步骤</w:t>
            </w:r>
            <w:r>
              <w:rPr>
                <w:rFonts w:ascii="宋体" w:hAnsi="宋体"/>
                <w:sz w:val="24"/>
              </w:rPr>
              <w:t xml:space="preserve"> </w:t>
            </w:r>
          </w:p>
        </w:tc>
      </w:tr>
      <w:tr w14:paraId="34C12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3" w:hRule="atLeast"/>
        </w:trPr>
        <w:tc>
          <w:tcPr>
            <w:tcW w:w="9062" w:type="dxa"/>
          </w:tcPr>
          <w:p w14:paraId="73075E14">
            <w:pPr>
              <w:spacing w:line="480" w:lineRule="auto"/>
              <w:rPr>
                <w:rFonts w:hint="eastAsia" w:ascii="宋体" w:hAnsi="宋体"/>
                <w:sz w:val="24"/>
              </w:rPr>
            </w:pPr>
          </w:p>
          <w:p w14:paraId="7CB11F18">
            <w:pPr>
              <w:spacing w:line="480" w:lineRule="auto"/>
              <w:rPr>
                <w:rFonts w:hint="eastAsia" w:ascii="宋体" w:hAnsi="宋体"/>
                <w:sz w:val="24"/>
              </w:rPr>
            </w:pPr>
          </w:p>
          <w:p w14:paraId="3202E969">
            <w:pPr>
              <w:spacing w:line="480" w:lineRule="auto"/>
              <w:rPr>
                <w:rFonts w:hint="eastAsia" w:ascii="宋体" w:hAnsi="宋体"/>
                <w:sz w:val="24"/>
              </w:rPr>
            </w:pPr>
          </w:p>
        </w:tc>
      </w:tr>
      <w:tr w14:paraId="1F7EB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9062" w:type="dxa"/>
          </w:tcPr>
          <w:p w14:paraId="7109C95C">
            <w:pPr>
              <w:spacing w:line="480" w:lineRule="auto"/>
              <w:rPr>
                <w:rFonts w:hint="eastAsia" w:ascii="宋体" w:hAnsi="宋体"/>
                <w:sz w:val="24"/>
              </w:rPr>
            </w:pPr>
            <w:r>
              <w:rPr>
                <w:rFonts w:hint="eastAsia" w:ascii="宋体" w:hAnsi="宋体"/>
                <w:sz w:val="24"/>
              </w:rPr>
              <w:t>5．本课题的研究基础和条件保障</w:t>
            </w:r>
          </w:p>
        </w:tc>
      </w:tr>
      <w:tr w14:paraId="5D70B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4" w:hRule="atLeast"/>
        </w:trPr>
        <w:tc>
          <w:tcPr>
            <w:tcW w:w="9062" w:type="dxa"/>
          </w:tcPr>
          <w:p w14:paraId="5B098D11">
            <w:pPr>
              <w:spacing w:line="480" w:lineRule="auto"/>
              <w:rPr>
                <w:rFonts w:hint="eastAsia" w:ascii="宋体" w:hAnsi="宋体"/>
                <w:sz w:val="24"/>
              </w:rPr>
            </w:pPr>
          </w:p>
          <w:p w14:paraId="1875A0E4">
            <w:pPr>
              <w:spacing w:line="480" w:lineRule="auto"/>
              <w:rPr>
                <w:rFonts w:hint="eastAsia" w:ascii="宋体" w:hAnsi="宋体"/>
                <w:sz w:val="24"/>
              </w:rPr>
            </w:pPr>
          </w:p>
          <w:p w14:paraId="73AA0AE4">
            <w:pPr>
              <w:spacing w:line="480" w:lineRule="auto"/>
              <w:rPr>
                <w:rFonts w:hint="eastAsia" w:ascii="宋体" w:hAnsi="宋体"/>
                <w:sz w:val="24"/>
              </w:rPr>
            </w:pPr>
          </w:p>
        </w:tc>
      </w:tr>
    </w:tbl>
    <w:p w14:paraId="47744BE6">
      <w:pPr>
        <w:spacing w:line="480" w:lineRule="auto"/>
        <w:rPr>
          <w:rFonts w:ascii="黑体" w:eastAsia="黑体"/>
          <w:b/>
          <w:sz w:val="32"/>
        </w:rPr>
      </w:pPr>
    </w:p>
    <w:p w14:paraId="539084EE">
      <w:pPr>
        <w:spacing w:line="480" w:lineRule="auto"/>
        <w:rPr>
          <w:rFonts w:ascii="黑体" w:eastAsia="黑体"/>
          <w:b/>
          <w:sz w:val="32"/>
        </w:rPr>
      </w:pPr>
      <w:r>
        <w:rPr>
          <w:rFonts w:hint="eastAsia" w:ascii="黑体" w:eastAsia="黑体"/>
          <w:b/>
          <w:sz w:val="32"/>
        </w:rPr>
        <w:t>三、预期课题中期成果</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
        <w:gridCol w:w="8232"/>
      </w:tblGrid>
      <w:tr w14:paraId="5B034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1" w:hRule="atLeast"/>
        </w:trPr>
        <w:tc>
          <w:tcPr>
            <w:tcW w:w="828" w:type="dxa"/>
            <w:vAlign w:val="center"/>
          </w:tcPr>
          <w:p w14:paraId="6A487826">
            <w:pPr>
              <w:spacing w:line="480" w:lineRule="auto"/>
              <w:jc w:val="center"/>
              <w:rPr>
                <w:spacing w:val="-20"/>
                <w:sz w:val="24"/>
              </w:rPr>
            </w:pPr>
            <w:r>
              <w:rPr>
                <w:rFonts w:hint="eastAsia"/>
                <w:spacing w:val="-20"/>
                <w:sz w:val="24"/>
              </w:rPr>
              <w:t>主</w:t>
            </w:r>
          </w:p>
          <w:p w14:paraId="793633E6">
            <w:pPr>
              <w:spacing w:line="480" w:lineRule="auto"/>
              <w:jc w:val="center"/>
              <w:rPr>
                <w:spacing w:val="-20"/>
                <w:sz w:val="24"/>
              </w:rPr>
            </w:pPr>
            <w:r>
              <w:rPr>
                <w:rFonts w:hint="eastAsia"/>
                <w:spacing w:val="-20"/>
                <w:sz w:val="24"/>
              </w:rPr>
              <w:t>要</w:t>
            </w:r>
          </w:p>
          <w:p w14:paraId="2F72068D">
            <w:pPr>
              <w:spacing w:line="480" w:lineRule="auto"/>
              <w:jc w:val="center"/>
              <w:rPr>
                <w:spacing w:val="-20"/>
                <w:sz w:val="24"/>
              </w:rPr>
            </w:pPr>
            <w:r>
              <w:rPr>
                <w:rFonts w:hint="eastAsia"/>
                <w:spacing w:val="-20"/>
                <w:sz w:val="24"/>
              </w:rPr>
              <w:t>阶</w:t>
            </w:r>
          </w:p>
          <w:p w14:paraId="44721CC6">
            <w:pPr>
              <w:spacing w:line="480" w:lineRule="auto"/>
              <w:jc w:val="center"/>
              <w:rPr>
                <w:spacing w:val="-20"/>
                <w:sz w:val="24"/>
              </w:rPr>
            </w:pPr>
            <w:r>
              <w:rPr>
                <w:rFonts w:hint="eastAsia"/>
                <w:spacing w:val="-20"/>
                <w:sz w:val="24"/>
              </w:rPr>
              <w:t>段</w:t>
            </w:r>
          </w:p>
          <w:p w14:paraId="68C6B1B1">
            <w:pPr>
              <w:spacing w:line="480" w:lineRule="auto"/>
              <w:jc w:val="center"/>
              <w:rPr>
                <w:spacing w:val="-20"/>
                <w:sz w:val="24"/>
              </w:rPr>
            </w:pPr>
            <w:r>
              <w:rPr>
                <w:rFonts w:hint="eastAsia"/>
                <w:sz w:val="24"/>
              </w:rPr>
              <w:t>成</w:t>
            </w:r>
          </w:p>
          <w:p w14:paraId="299BC45F">
            <w:pPr>
              <w:spacing w:line="480" w:lineRule="auto"/>
              <w:jc w:val="center"/>
              <w:rPr>
                <w:sz w:val="24"/>
              </w:rPr>
            </w:pPr>
            <w:r>
              <w:rPr>
                <w:rFonts w:hint="eastAsia"/>
                <w:spacing w:val="-20"/>
                <w:sz w:val="24"/>
              </w:rPr>
              <w:t>果</w:t>
            </w:r>
          </w:p>
        </w:tc>
        <w:tc>
          <w:tcPr>
            <w:tcW w:w="8234" w:type="dxa"/>
            <w:vAlign w:val="center"/>
          </w:tcPr>
          <w:p w14:paraId="57C927A8">
            <w:pPr>
              <w:spacing w:line="480" w:lineRule="auto"/>
              <w:jc w:val="center"/>
              <w:rPr>
                <w:sz w:val="24"/>
              </w:rPr>
            </w:pPr>
          </w:p>
        </w:tc>
      </w:tr>
    </w:tbl>
    <w:p w14:paraId="2890DC2A">
      <w:pPr>
        <w:spacing w:line="480" w:lineRule="auto"/>
        <w:rPr>
          <w:rFonts w:ascii="黑体" w:eastAsia="黑体"/>
          <w:b/>
          <w:sz w:val="32"/>
        </w:rPr>
      </w:pPr>
      <w:r>
        <w:rPr>
          <w:rFonts w:hint="eastAsia" w:ascii="黑体" w:eastAsia="黑体"/>
          <w:b/>
          <w:sz w:val="32"/>
        </w:rPr>
        <w:t>四、最终研究成果</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
        <w:gridCol w:w="8232"/>
      </w:tblGrid>
      <w:tr w14:paraId="29A4D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8" w:hRule="atLeast"/>
        </w:trPr>
        <w:tc>
          <w:tcPr>
            <w:tcW w:w="828" w:type="dxa"/>
            <w:vAlign w:val="center"/>
          </w:tcPr>
          <w:p w14:paraId="585AF17A">
            <w:pPr>
              <w:spacing w:line="480" w:lineRule="auto"/>
              <w:jc w:val="center"/>
              <w:rPr>
                <w:sz w:val="24"/>
              </w:rPr>
            </w:pPr>
            <w:r>
              <w:rPr>
                <w:rFonts w:hint="eastAsia"/>
                <w:sz w:val="24"/>
              </w:rPr>
              <w:t>最</w:t>
            </w:r>
          </w:p>
          <w:p w14:paraId="33EEB455">
            <w:pPr>
              <w:spacing w:line="480" w:lineRule="auto"/>
              <w:jc w:val="center"/>
              <w:rPr>
                <w:sz w:val="24"/>
              </w:rPr>
            </w:pPr>
            <w:r>
              <w:rPr>
                <w:rFonts w:hint="eastAsia"/>
                <w:sz w:val="24"/>
              </w:rPr>
              <w:t>终</w:t>
            </w:r>
          </w:p>
          <w:p w14:paraId="6788E0A4">
            <w:pPr>
              <w:spacing w:line="480" w:lineRule="auto"/>
              <w:jc w:val="center"/>
              <w:rPr>
                <w:sz w:val="24"/>
              </w:rPr>
            </w:pPr>
            <w:r>
              <w:rPr>
                <w:rFonts w:hint="eastAsia"/>
                <w:sz w:val="24"/>
              </w:rPr>
              <w:t>成</w:t>
            </w:r>
          </w:p>
          <w:p w14:paraId="091EE386">
            <w:pPr>
              <w:spacing w:line="480" w:lineRule="auto"/>
              <w:jc w:val="center"/>
              <w:rPr>
                <w:sz w:val="24"/>
              </w:rPr>
            </w:pPr>
            <w:r>
              <w:rPr>
                <w:rFonts w:hint="eastAsia"/>
                <w:sz w:val="24"/>
              </w:rPr>
              <w:t>果</w:t>
            </w:r>
          </w:p>
        </w:tc>
        <w:tc>
          <w:tcPr>
            <w:tcW w:w="8234" w:type="dxa"/>
            <w:vAlign w:val="center"/>
          </w:tcPr>
          <w:p w14:paraId="010B4D65">
            <w:pPr>
              <w:spacing w:line="480" w:lineRule="auto"/>
              <w:jc w:val="center"/>
              <w:rPr>
                <w:sz w:val="24"/>
              </w:rPr>
            </w:pPr>
          </w:p>
        </w:tc>
      </w:tr>
      <w:tr w14:paraId="44E6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7" w:hRule="atLeast"/>
        </w:trPr>
        <w:tc>
          <w:tcPr>
            <w:tcW w:w="828" w:type="dxa"/>
            <w:vAlign w:val="center"/>
          </w:tcPr>
          <w:p w14:paraId="34644282">
            <w:pPr>
              <w:spacing w:line="360" w:lineRule="exact"/>
              <w:jc w:val="center"/>
              <w:rPr>
                <w:spacing w:val="-8"/>
                <w:sz w:val="24"/>
              </w:rPr>
            </w:pPr>
            <w:r>
              <w:rPr>
                <w:rFonts w:hint="eastAsia"/>
                <w:spacing w:val="-8"/>
                <w:sz w:val="24"/>
              </w:rPr>
              <w:t>最</w:t>
            </w:r>
          </w:p>
          <w:p w14:paraId="0558496A">
            <w:pPr>
              <w:spacing w:line="360" w:lineRule="exact"/>
              <w:jc w:val="center"/>
              <w:rPr>
                <w:spacing w:val="-8"/>
                <w:sz w:val="24"/>
              </w:rPr>
            </w:pPr>
            <w:r>
              <w:rPr>
                <w:rFonts w:hint="eastAsia"/>
                <w:spacing w:val="-8"/>
                <w:sz w:val="24"/>
              </w:rPr>
              <w:t>终</w:t>
            </w:r>
          </w:p>
          <w:p w14:paraId="27050A9D">
            <w:pPr>
              <w:spacing w:line="360" w:lineRule="exact"/>
              <w:jc w:val="center"/>
              <w:rPr>
                <w:spacing w:val="-8"/>
                <w:sz w:val="24"/>
              </w:rPr>
            </w:pPr>
            <w:r>
              <w:rPr>
                <w:rFonts w:hint="eastAsia"/>
                <w:spacing w:val="-8"/>
                <w:sz w:val="24"/>
              </w:rPr>
              <w:t>成</w:t>
            </w:r>
          </w:p>
          <w:p w14:paraId="0774F37B">
            <w:pPr>
              <w:spacing w:line="360" w:lineRule="exact"/>
              <w:jc w:val="center"/>
              <w:rPr>
                <w:spacing w:val="-8"/>
                <w:sz w:val="24"/>
              </w:rPr>
            </w:pPr>
            <w:r>
              <w:rPr>
                <w:rFonts w:hint="eastAsia"/>
                <w:spacing w:val="-8"/>
                <w:sz w:val="24"/>
              </w:rPr>
              <w:t>果</w:t>
            </w:r>
          </w:p>
          <w:p w14:paraId="2CAD67A0">
            <w:pPr>
              <w:spacing w:line="360" w:lineRule="exact"/>
              <w:jc w:val="center"/>
              <w:rPr>
                <w:spacing w:val="-8"/>
                <w:sz w:val="24"/>
              </w:rPr>
            </w:pPr>
            <w:r>
              <w:rPr>
                <w:rFonts w:hint="eastAsia"/>
                <w:spacing w:val="-8"/>
                <w:sz w:val="24"/>
              </w:rPr>
              <w:t>转</w:t>
            </w:r>
          </w:p>
          <w:p w14:paraId="136D2E38">
            <w:pPr>
              <w:spacing w:line="360" w:lineRule="exact"/>
              <w:jc w:val="center"/>
              <w:rPr>
                <w:spacing w:val="-8"/>
                <w:sz w:val="24"/>
              </w:rPr>
            </w:pPr>
            <w:r>
              <w:rPr>
                <w:rFonts w:hint="eastAsia"/>
                <w:spacing w:val="-8"/>
                <w:sz w:val="24"/>
              </w:rPr>
              <w:t>化</w:t>
            </w:r>
          </w:p>
        </w:tc>
        <w:tc>
          <w:tcPr>
            <w:tcW w:w="8234" w:type="dxa"/>
            <w:vAlign w:val="center"/>
          </w:tcPr>
          <w:p w14:paraId="5E92E84E">
            <w:pPr>
              <w:spacing w:line="480" w:lineRule="auto"/>
              <w:jc w:val="center"/>
              <w:rPr>
                <w:sz w:val="24"/>
              </w:rPr>
            </w:pPr>
          </w:p>
        </w:tc>
      </w:tr>
    </w:tbl>
    <w:p w14:paraId="68F56911">
      <w:pPr>
        <w:spacing w:line="480" w:lineRule="auto"/>
        <w:rPr>
          <w:rFonts w:ascii="黑体" w:eastAsia="黑体"/>
          <w:b/>
          <w:sz w:val="32"/>
        </w:rPr>
      </w:pPr>
      <w:r>
        <w:rPr>
          <w:rFonts w:hint="eastAsia" w:ascii="黑体" w:eastAsia="黑体"/>
          <w:b/>
          <w:sz w:val="32"/>
        </w:rPr>
        <w:t>五、审批意见</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2A340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2" w:type="dxa"/>
          </w:tcPr>
          <w:p w14:paraId="29CCA072">
            <w:pPr>
              <w:spacing w:line="480" w:lineRule="auto"/>
              <w:rPr>
                <w:sz w:val="24"/>
              </w:rPr>
            </w:pPr>
            <w:r>
              <w:rPr>
                <w:rFonts w:hint="eastAsia"/>
                <w:sz w:val="24"/>
              </w:rPr>
              <w:t>课题负责人所在单位签署意见</w:t>
            </w:r>
          </w:p>
        </w:tc>
      </w:tr>
      <w:tr w14:paraId="5C028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5" w:hRule="atLeast"/>
        </w:trPr>
        <w:tc>
          <w:tcPr>
            <w:tcW w:w="9062" w:type="dxa"/>
          </w:tcPr>
          <w:p w14:paraId="28B5F3BF">
            <w:pPr>
              <w:spacing w:line="480" w:lineRule="auto"/>
              <w:rPr>
                <w:sz w:val="24"/>
              </w:rPr>
            </w:pPr>
          </w:p>
          <w:p w14:paraId="6754ACAB">
            <w:pPr>
              <w:spacing w:line="480" w:lineRule="auto"/>
              <w:rPr>
                <w:sz w:val="24"/>
              </w:rPr>
            </w:pPr>
          </w:p>
          <w:p w14:paraId="3671047F">
            <w:pPr>
              <w:spacing w:line="480" w:lineRule="auto"/>
              <w:rPr>
                <w:sz w:val="24"/>
              </w:rPr>
            </w:pPr>
            <w:r>
              <w:rPr>
                <w:sz w:val="24"/>
              </w:rPr>
              <w:t xml:space="preserve">                    </w:t>
            </w:r>
            <w:r>
              <w:rPr>
                <w:rFonts w:hint="eastAsia"/>
                <w:sz w:val="24"/>
              </w:rPr>
              <w:t>单位（盖章）</w:t>
            </w:r>
            <w:r>
              <w:rPr>
                <w:sz w:val="24"/>
              </w:rPr>
              <w:t xml:space="preserve">          </w:t>
            </w:r>
            <w:r>
              <w:rPr>
                <w:rFonts w:hint="eastAsia"/>
                <w:sz w:val="24"/>
              </w:rPr>
              <w:t>单位负责人（签名）</w:t>
            </w:r>
          </w:p>
          <w:p w14:paraId="28C656F4">
            <w:pPr>
              <w:spacing w:line="480" w:lineRule="auto"/>
              <w:rPr>
                <w:sz w:val="24"/>
              </w:rPr>
            </w:pP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p>
        </w:tc>
      </w:tr>
      <w:tr w14:paraId="55264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9062" w:type="dxa"/>
          </w:tcPr>
          <w:p w14:paraId="682100BD">
            <w:pPr>
              <w:spacing w:line="480" w:lineRule="auto"/>
              <w:rPr>
                <w:sz w:val="24"/>
              </w:rPr>
            </w:pPr>
            <w:r>
              <w:rPr>
                <w:rFonts w:hint="eastAsia"/>
                <w:sz w:val="24"/>
              </w:rPr>
              <w:t>所属协（学）会签署意见</w:t>
            </w:r>
          </w:p>
        </w:tc>
      </w:tr>
      <w:tr w14:paraId="51F37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9" w:hRule="atLeast"/>
        </w:trPr>
        <w:tc>
          <w:tcPr>
            <w:tcW w:w="9062" w:type="dxa"/>
          </w:tcPr>
          <w:p w14:paraId="39430599">
            <w:pPr>
              <w:spacing w:line="480" w:lineRule="auto"/>
            </w:pPr>
          </w:p>
          <w:p w14:paraId="5B3A8B3B">
            <w:pPr>
              <w:spacing w:line="480" w:lineRule="auto"/>
            </w:pPr>
          </w:p>
          <w:p w14:paraId="6FFC4FAA">
            <w:pPr>
              <w:autoSpaceDE w:val="0"/>
              <w:autoSpaceDN w:val="0"/>
              <w:spacing w:line="520" w:lineRule="exact"/>
              <w:ind w:firstLine="4680" w:firstLineChars="1950"/>
              <w:rPr>
                <w:rFonts w:ascii="宋体" w:cs="宋体"/>
                <w:color w:val="000000"/>
                <w:kern w:val="0"/>
                <w:sz w:val="24"/>
                <w:szCs w:val="24"/>
              </w:rPr>
            </w:pPr>
            <w:r>
              <w:rPr>
                <w:rFonts w:hint="eastAsia" w:ascii="宋体" w:cs="宋体"/>
                <w:color w:val="000000"/>
                <w:kern w:val="0"/>
                <w:sz w:val="24"/>
                <w:szCs w:val="24"/>
              </w:rPr>
              <w:t>单位公章</w:t>
            </w:r>
          </w:p>
          <w:p w14:paraId="3D8928EA">
            <w:pPr>
              <w:spacing w:line="480" w:lineRule="auto"/>
              <w:rPr>
                <w:rFonts w:ascii="宋体" w:cs="宋体"/>
                <w:color w:val="000000"/>
                <w:kern w:val="0"/>
                <w:sz w:val="28"/>
                <w:szCs w:val="18"/>
              </w:rPr>
            </w:pPr>
            <w:r>
              <w:rPr>
                <w:rFonts w:ascii="宋体" w:cs="宋体"/>
                <w:color w:val="000000"/>
                <w:kern w:val="0"/>
                <w:sz w:val="24"/>
                <w:szCs w:val="24"/>
              </w:rPr>
              <w:t xml:space="preserve">                                       </w:t>
            </w:r>
            <w:r>
              <w:rPr>
                <w:rFonts w:hint="eastAsia" w:ascii="宋体" w:cs="宋体"/>
                <w:color w:val="000000"/>
                <w:kern w:val="0"/>
                <w:sz w:val="24"/>
                <w:szCs w:val="24"/>
              </w:rPr>
              <w:t>年</w:t>
            </w:r>
            <w:r>
              <w:rPr>
                <w:rFonts w:ascii="宋体" w:cs="宋体"/>
                <w:color w:val="000000"/>
                <w:kern w:val="0"/>
                <w:sz w:val="24"/>
                <w:szCs w:val="24"/>
              </w:rPr>
              <w:t xml:space="preserve"> </w:t>
            </w:r>
            <w:r>
              <w:rPr>
                <w:rFonts w:hint="eastAsia" w:ascii="宋体" w:cs="宋体"/>
                <w:color w:val="000000"/>
                <w:kern w:val="0"/>
                <w:sz w:val="24"/>
                <w:szCs w:val="24"/>
              </w:rPr>
              <w:t xml:space="preserve"> </w:t>
            </w:r>
            <w:r>
              <w:rPr>
                <w:rFonts w:ascii="宋体" w:cs="宋体"/>
                <w:color w:val="000000"/>
                <w:kern w:val="0"/>
                <w:sz w:val="24"/>
                <w:szCs w:val="24"/>
              </w:rPr>
              <w:t xml:space="preserve">  </w:t>
            </w:r>
            <w:r>
              <w:rPr>
                <w:rFonts w:hint="eastAsia" w:ascii="宋体" w:cs="宋体"/>
                <w:color w:val="000000"/>
                <w:kern w:val="0"/>
                <w:sz w:val="24"/>
                <w:szCs w:val="24"/>
              </w:rPr>
              <w:t>月</w:t>
            </w:r>
            <w:r>
              <w:rPr>
                <w:rFonts w:ascii="宋体" w:cs="宋体"/>
                <w:color w:val="000000"/>
                <w:kern w:val="0"/>
                <w:sz w:val="24"/>
                <w:szCs w:val="24"/>
              </w:rPr>
              <w:t xml:space="preserve">    </w:t>
            </w:r>
            <w:r>
              <w:rPr>
                <w:rFonts w:hint="eastAsia" w:ascii="宋体" w:cs="宋体"/>
                <w:color w:val="000000"/>
                <w:kern w:val="0"/>
                <w:sz w:val="24"/>
                <w:szCs w:val="24"/>
              </w:rPr>
              <w:t>日</w:t>
            </w:r>
          </w:p>
        </w:tc>
      </w:tr>
    </w:tbl>
    <w:p w14:paraId="036D01CD">
      <w:pPr>
        <w:spacing w:line="480" w:lineRule="auto"/>
        <w:ind w:firstLine="289" w:firstLineChars="90"/>
        <w:rPr>
          <w:rFonts w:ascii="黑体" w:eastAsia="黑体"/>
          <w:b/>
          <w:sz w:val="32"/>
        </w:rPr>
      </w:pPr>
      <w:r>
        <w:rPr>
          <w:rFonts w:hint="eastAsia" w:ascii="黑体" w:eastAsia="黑体"/>
          <w:b/>
          <w:sz w:val="32"/>
        </w:rPr>
        <w:t>六、本会学术委员会评审意见</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
        <w:gridCol w:w="8232"/>
      </w:tblGrid>
      <w:tr w14:paraId="5587D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062" w:type="dxa"/>
            <w:gridSpan w:val="2"/>
          </w:tcPr>
          <w:p w14:paraId="07EACB5A">
            <w:pPr>
              <w:spacing w:line="480" w:lineRule="auto"/>
              <w:jc w:val="center"/>
              <w:rPr>
                <w:spacing w:val="100"/>
                <w:sz w:val="24"/>
              </w:rPr>
            </w:pPr>
            <w:r>
              <w:rPr>
                <w:rFonts w:hint="eastAsia"/>
                <w:spacing w:val="100"/>
                <w:sz w:val="24"/>
              </w:rPr>
              <w:t>本会学术委员会评审意见</w:t>
            </w:r>
          </w:p>
        </w:tc>
      </w:tr>
      <w:tr w14:paraId="3AAB4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2" w:hRule="atLeast"/>
        </w:trPr>
        <w:tc>
          <w:tcPr>
            <w:tcW w:w="828" w:type="dxa"/>
            <w:vAlign w:val="center"/>
          </w:tcPr>
          <w:p w14:paraId="58A1F72B">
            <w:pPr>
              <w:spacing w:line="720" w:lineRule="auto"/>
              <w:jc w:val="center"/>
              <w:rPr>
                <w:sz w:val="24"/>
              </w:rPr>
            </w:pPr>
            <w:r>
              <w:rPr>
                <w:rFonts w:hint="eastAsia"/>
                <w:sz w:val="24"/>
              </w:rPr>
              <w:t>主要意见</w:t>
            </w:r>
          </w:p>
        </w:tc>
        <w:tc>
          <w:tcPr>
            <w:tcW w:w="8234" w:type="dxa"/>
          </w:tcPr>
          <w:p w14:paraId="589406D5">
            <w:pPr>
              <w:spacing w:line="480" w:lineRule="auto"/>
              <w:rPr>
                <w:sz w:val="24"/>
              </w:rPr>
            </w:pPr>
          </w:p>
          <w:p w14:paraId="41D70DE5">
            <w:pPr>
              <w:spacing w:line="480" w:lineRule="auto"/>
              <w:rPr>
                <w:sz w:val="24"/>
              </w:rPr>
            </w:pPr>
          </w:p>
          <w:p w14:paraId="723CCEF9">
            <w:pPr>
              <w:spacing w:line="480" w:lineRule="auto"/>
              <w:ind w:firstLine="4920" w:firstLineChars="2050"/>
              <w:rPr>
                <w:sz w:val="24"/>
              </w:rPr>
            </w:pPr>
            <w:r>
              <w:rPr>
                <w:rFonts w:hint="eastAsia"/>
                <w:sz w:val="24"/>
              </w:rPr>
              <w:t xml:space="preserve">公  章 </w:t>
            </w:r>
          </w:p>
          <w:p w14:paraId="21DD1CEC">
            <w:pPr>
              <w:spacing w:line="480" w:lineRule="auto"/>
              <w:ind w:firstLine="2760"/>
              <w:jc w:val="center"/>
              <w:rPr>
                <w:sz w:val="24"/>
              </w:rPr>
            </w:pPr>
            <w:r>
              <w:rPr>
                <w:rFonts w:hint="eastAsia"/>
                <w:sz w:val="24"/>
              </w:rPr>
              <w:t xml:space="preserve">    年    月    日</w:t>
            </w:r>
          </w:p>
        </w:tc>
      </w:tr>
      <w:tr w14:paraId="67ADC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rPr>
        <w:tc>
          <w:tcPr>
            <w:tcW w:w="828" w:type="dxa"/>
            <w:vAlign w:val="center"/>
          </w:tcPr>
          <w:p w14:paraId="575AC6A6">
            <w:pPr>
              <w:spacing w:line="720" w:lineRule="auto"/>
              <w:jc w:val="center"/>
              <w:rPr>
                <w:sz w:val="24"/>
              </w:rPr>
            </w:pPr>
            <w:r>
              <w:rPr>
                <w:rFonts w:hint="eastAsia"/>
                <w:sz w:val="24"/>
              </w:rPr>
              <w:t>备注</w:t>
            </w:r>
          </w:p>
        </w:tc>
        <w:tc>
          <w:tcPr>
            <w:tcW w:w="8234" w:type="dxa"/>
          </w:tcPr>
          <w:p w14:paraId="5083B46E">
            <w:pPr>
              <w:widowControl/>
              <w:spacing w:line="360" w:lineRule="auto"/>
              <w:jc w:val="left"/>
              <w:rPr>
                <w:rFonts w:hint="eastAsia" w:ascii="新宋体" w:hAnsi="新宋体" w:eastAsia="新宋体" w:cs="宋体"/>
                <w:kern w:val="0"/>
                <w:szCs w:val="21"/>
              </w:rPr>
            </w:pPr>
          </w:p>
        </w:tc>
      </w:tr>
    </w:tbl>
    <w:p w14:paraId="120DB8FF"/>
    <w:sectPr>
      <w:footerReference r:id="rId3" w:type="default"/>
      <w:pgSz w:w="11906" w:h="16838"/>
      <w:pgMar w:top="1440" w:right="1531" w:bottom="1440"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EE7A397-4960-407A-B681-436CF39B7D3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F15BC309-142C-4394-A56F-785DF3721991}"/>
  </w:font>
  <w:font w:name="等线 Light">
    <w:panose1 w:val="02010600030101010101"/>
    <w:charset w:val="86"/>
    <w:family w:val="auto"/>
    <w:pitch w:val="default"/>
    <w:sig w:usb0="A00002BF" w:usb1="38CF7CFA" w:usb2="00000016" w:usb3="00000000" w:csb0="0004000F" w:csb1="00000000"/>
  </w:font>
  <w:font w:name="??">
    <w:altName w:val="Segoe Print"/>
    <w:panose1 w:val="00000000000000000000"/>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10" w:usb3="00000000" w:csb0="00040000" w:csb1="00000000"/>
    <w:embedRegular r:id="rId3" w:fontKey="{9D03B00E-B14A-45BE-9BB8-16CB181E1590}"/>
  </w:font>
  <w:font w:name="仿宋">
    <w:panose1 w:val="02010609060101010101"/>
    <w:charset w:val="86"/>
    <w:family w:val="modern"/>
    <w:pitch w:val="default"/>
    <w:sig w:usb0="800002BF" w:usb1="38CF7CFA" w:usb2="00000016" w:usb3="00000000" w:csb0="00040001" w:csb1="00000000"/>
    <w:embedRegular r:id="rId4" w:fontKey="{839FEEA0-0D5E-4F84-939E-3B0BEDEF15F9}"/>
  </w:font>
  <w:font w:name="Segoe UI">
    <w:panose1 w:val="020B0502040204020203"/>
    <w:charset w:val="00"/>
    <w:family w:val="swiss"/>
    <w:pitch w:val="default"/>
    <w:sig w:usb0="E4002EFF" w:usb1="C000E47F"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5" w:fontKey="{0C455F31-25E0-4B24-88E1-6A47F7EF5849}"/>
  </w:font>
  <w:font w:name="新宋体">
    <w:panose1 w:val="02010609030101010101"/>
    <w:charset w:val="86"/>
    <w:family w:val="modern"/>
    <w:pitch w:val="default"/>
    <w:sig w:usb0="00000203" w:usb1="288F0000" w:usb2="00000006" w:usb3="00000000" w:csb0="00040001" w:csb1="00000000"/>
    <w:embedRegular r:id="rId6" w:fontKey="{82F30E16-3620-4190-A819-EA8C42558D9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AA1AC">
    <w:pPr>
      <w:pStyle w:val="12"/>
      <w:jc w:val="center"/>
    </w:pPr>
    <w:r>
      <w:fldChar w:fldCharType="begin"/>
    </w:r>
    <w:r>
      <w:instrText xml:space="preserve">PAGE   \* MERGEFORMAT</w:instrText>
    </w:r>
    <w:r>
      <w:fldChar w:fldCharType="separate"/>
    </w:r>
    <w:r>
      <w:rPr>
        <w:lang w:val="zh-CN"/>
      </w:rPr>
      <w:t>3</w:t>
    </w:r>
    <w:r>
      <w:fldChar w:fldCharType="end"/>
    </w:r>
  </w:p>
  <w:p w14:paraId="73A91215">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6D7D9B"/>
    <w:multiLevelType w:val="multilevel"/>
    <w:tmpl w:val="0B6D7D9B"/>
    <w:lvl w:ilvl="0" w:tentative="0">
      <w:start w:val="1"/>
      <w:numFmt w:val="decimal"/>
      <w:lvlText w:val="%1."/>
      <w:lvlJc w:val="left"/>
      <w:pPr>
        <w:ind w:left="1040" w:hanging="440"/>
      </w:pPr>
    </w:lvl>
    <w:lvl w:ilvl="1" w:tentative="0">
      <w:start w:val="1"/>
      <w:numFmt w:val="lowerLetter"/>
      <w:lvlText w:val="%2)"/>
      <w:lvlJc w:val="left"/>
      <w:pPr>
        <w:ind w:left="1480" w:hanging="440"/>
      </w:pPr>
    </w:lvl>
    <w:lvl w:ilvl="2" w:tentative="0">
      <w:start w:val="1"/>
      <w:numFmt w:val="lowerRoman"/>
      <w:lvlText w:val="%3."/>
      <w:lvlJc w:val="right"/>
      <w:pPr>
        <w:ind w:left="1920" w:hanging="440"/>
      </w:pPr>
    </w:lvl>
    <w:lvl w:ilvl="3" w:tentative="0">
      <w:start w:val="1"/>
      <w:numFmt w:val="decimal"/>
      <w:lvlText w:val="%4."/>
      <w:lvlJc w:val="left"/>
      <w:pPr>
        <w:ind w:left="2360" w:hanging="440"/>
      </w:pPr>
    </w:lvl>
    <w:lvl w:ilvl="4" w:tentative="0">
      <w:start w:val="1"/>
      <w:numFmt w:val="lowerLetter"/>
      <w:lvlText w:val="%5)"/>
      <w:lvlJc w:val="left"/>
      <w:pPr>
        <w:ind w:left="2800" w:hanging="440"/>
      </w:pPr>
    </w:lvl>
    <w:lvl w:ilvl="5" w:tentative="0">
      <w:start w:val="1"/>
      <w:numFmt w:val="lowerRoman"/>
      <w:lvlText w:val="%6."/>
      <w:lvlJc w:val="right"/>
      <w:pPr>
        <w:ind w:left="3240" w:hanging="440"/>
      </w:pPr>
    </w:lvl>
    <w:lvl w:ilvl="6" w:tentative="0">
      <w:start w:val="1"/>
      <w:numFmt w:val="decimal"/>
      <w:lvlText w:val="%7."/>
      <w:lvlJc w:val="left"/>
      <w:pPr>
        <w:ind w:left="3680" w:hanging="440"/>
      </w:pPr>
    </w:lvl>
    <w:lvl w:ilvl="7" w:tentative="0">
      <w:start w:val="1"/>
      <w:numFmt w:val="lowerLetter"/>
      <w:lvlText w:val="%8)"/>
      <w:lvlJc w:val="left"/>
      <w:pPr>
        <w:ind w:left="4120" w:hanging="440"/>
      </w:pPr>
    </w:lvl>
    <w:lvl w:ilvl="8" w:tentative="0">
      <w:start w:val="1"/>
      <w:numFmt w:val="lowerRoman"/>
      <w:lvlText w:val="%9."/>
      <w:lvlJc w:val="right"/>
      <w:pPr>
        <w:ind w:left="4560" w:hanging="440"/>
      </w:pPr>
    </w:lvl>
  </w:abstractNum>
  <w:abstractNum w:abstractNumId="1">
    <w:nsid w:val="3AF9186B"/>
    <w:multiLevelType w:val="multilevel"/>
    <w:tmpl w:val="3AF9186B"/>
    <w:lvl w:ilvl="0" w:tentative="0">
      <w:start w:val="1"/>
      <w:numFmt w:val="decimal"/>
      <w:lvlText w:val="%1."/>
      <w:lvlJc w:val="left"/>
      <w:pPr>
        <w:ind w:left="1040" w:hanging="440"/>
      </w:pPr>
    </w:lvl>
    <w:lvl w:ilvl="1" w:tentative="0">
      <w:start w:val="1"/>
      <w:numFmt w:val="lowerLetter"/>
      <w:lvlText w:val="%2)"/>
      <w:lvlJc w:val="left"/>
      <w:pPr>
        <w:ind w:left="1480" w:hanging="440"/>
      </w:pPr>
    </w:lvl>
    <w:lvl w:ilvl="2" w:tentative="0">
      <w:start w:val="1"/>
      <w:numFmt w:val="lowerRoman"/>
      <w:lvlText w:val="%3."/>
      <w:lvlJc w:val="right"/>
      <w:pPr>
        <w:ind w:left="1920" w:hanging="440"/>
      </w:pPr>
    </w:lvl>
    <w:lvl w:ilvl="3" w:tentative="0">
      <w:start w:val="1"/>
      <w:numFmt w:val="decimal"/>
      <w:lvlText w:val="%4."/>
      <w:lvlJc w:val="left"/>
      <w:pPr>
        <w:ind w:left="2360" w:hanging="440"/>
      </w:pPr>
    </w:lvl>
    <w:lvl w:ilvl="4" w:tentative="0">
      <w:start w:val="1"/>
      <w:numFmt w:val="lowerLetter"/>
      <w:lvlText w:val="%5)"/>
      <w:lvlJc w:val="left"/>
      <w:pPr>
        <w:ind w:left="2800" w:hanging="440"/>
      </w:pPr>
    </w:lvl>
    <w:lvl w:ilvl="5" w:tentative="0">
      <w:start w:val="1"/>
      <w:numFmt w:val="lowerRoman"/>
      <w:lvlText w:val="%6."/>
      <w:lvlJc w:val="right"/>
      <w:pPr>
        <w:ind w:left="3240" w:hanging="440"/>
      </w:pPr>
    </w:lvl>
    <w:lvl w:ilvl="6" w:tentative="0">
      <w:start w:val="1"/>
      <w:numFmt w:val="decimal"/>
      <w:lvlText w:val="%7."/>
      <w:lvlJc w:val="left"/>
      <w:pPr>
        <w:ind w:left="3680" w:hanging="440"/>
      </w:pPr>
    </w:lvl>
    <w:lvl w:ilvl="7" w:tentative="0">
      <w:start w:val="1"/>
      <w:numFmt w:val="lowerLetter"/>
      <w:lvlText w:val="%8)"/>
      <w:lvlJc w:val="left"/>
      <w:pPr>
        <w:ind w:left="4120" w:hanging="440"/>
      </w:pPr>
    </w:lvl>
    <w:lvl w:ilvl="8" w:tentative="0">
      <w:start w:val="1"/>
      <w:numFmt w:val="lowerRoman"/>
      <w:lvlText w:val="%9."/>
      <w:lvlJc w:val="right"/>
      <w:pPr>
        <w:ind w:left="456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882"/>
    <w:rsid w:val="00031310"/>
    <w:rsid w:val="00060C76"/>
    <w:rsid w:val="000809AB"/>
    <w:rsid w:val="000934E4"/>
    <w:rsid w:val="00094DAE"/>
    <w:rsid w:val="000A1DEC"/>
    <w:rsid w:val="000A664B"/>
    <w:rsid w:val="000C2A4F"/>
    <w:rsid w:val="000C4211"/>
    <w:rsid w:val="000D14BE"/>
    <w:rsid w:val="000D7D5C"/>
    <w:rsid w:val="000E3549"/>
    <w:rsid w:val="0010307B"/>
    <w:rsid w:val="00105343"/>
    <w:rsid w:val="001053D1"/>
    <w:rsid w:val="00114D1D"/>
    <w:rsid w:val="001203A1"/>
    <w:rsid w:val="0012668D"/>
    <w:rsid w:val="001326A4"/>
    <w:rsid w:val="0017317F"/>
    <w:rsid w:val="00192FED"/>
    <w:rsid w:val="001A180F"/>
    <w:rsid w:val="001A75AA"/>
    <w:rsid w:val="001B2830"/>
    <w:rsid w:val="001D2B33"/>
    <w:rsid w:val="001D58DD"/>
    <w:rsid w:val="001E62EF"/>
    <w:rsid w:val="001F79A0"/>
    <w:rsid w:val="00200CD4"/>
    <w:rsid w:val="002035D4"/>
    <w:rsid w:val="0020392C"/>
    <w:rsid w:val="00207ADF"/>
    <w:rsid w:val="00220902"/>
    <w:rsid w:val="0022605D"/>
    <w:rsid w:val="002404CF"/>
    <w:rsid w:val="00240999"/>
    <w:rsid w:val="00241157"/>
    <w:rsid w:val="00243C56"/>
    <w:rsid w:val="002531E8"/>
    <w:rsid w:val="00255981"/>
    <w:rsid w:val="00260828"/>
    <w:rsid w:val="002648D4"/>
    <w:rsid w:val="002A7E9B"/>
    <w:rsid w:val="002B5BF8"/>
    <w:rsid w:val="002C6C4D"/>
    <w:rsid w:val="002C77F3"/>
    <w:rsid w:val="00315A8D"/>
    <w:rsid w:val="00315FB6"/>
    <w:rsid w:val="0032004F"/>
    <w:rsid w:val="00335ECB"/>
    <w:rsid w:val="00341A36"/>
    <w:rsid w:val="00361FFE"/>
    <w:rsid w:val="003766A3"/>
    <w:rsid w:val="003815DC"/>
    <w:rsid w:val="00382BEC"/>
    <w:rsid w:val="0038547A"/>
    <w:rsid w:val="003B0291"/>
    <w:rsid w:val="003B2EFD"/>
    <w:rsid w:val="003D325E"/>
    <w:rsid w:val="003D3CFC"/>
    <w:rsid w:val="0042216B"/>
    <w:rsid w:val="00431115"/>
    <w:rsid w:val="004432F1"/>
    <w:rsid w:val="0045230E"/>
    <w:rsid w:val="00464A1C"/>
    <w:rsid w:val="00465D6A"/>
    <w:rsid w:val="004754C8"/>
    <w:rsid w:val="00477A28"/>
    <w:rsid w:val="004826D3"/>
    <w:rsid w:val="004C465C"/>
    <w:rsid w:val="004C5501"/>
    <w:rsid w:val="004D0287"/>
    <w:rsid w:val="004D25AE"/>
    <w:rsid w:val="004E0354"/>
    <w:rsid w:val="004E1735"/>
    <w:rsid w:val="004E516C"/>
    <w:rsid w:val="004E6361"/>
    <w:rsid w:val="004F100C"/>
    <w:rsid w:val="00503C16"/>
    <w:rsid w:val="00505FCE"/>
    <w:rsid w:val="00511029"/>
    <w:rsid w:val="00517D74"/>
    <w:rsid w:val="00524A30"/>
    <w:rsid w:val="0052549C"/>
    <w:rsid w:val="00537E32"/>
    <w:rsid w:val="0055246F"/>
    <w:rsid w:val="00553DC4"/>
    <w:rsid w:val="00554603"/>
    <w:rsid w:val="00561E43"/>
    <w:rsid w:val="005772C5"/>
    <w:rsid w:val="00577792"/>
    <w:rsid w:val="00585305"/>
    <w:rsid w:val="00585F4C"/>
    <w:rsid w:val="00593232"/>
    <w:rsid w:val="00597536"/>
    <w:rsid w:val="005A2D9E"/>
    <w:rsid w:val="005B0985"/>
    <w:rsid w:val="005C72F9"/>
    <w:rsid w:val="005D41FC"/>
    <w:rsid w:val="005D4D9E"/>
    <w:rsid w:val="005E55C9"/>
    <w:rsid w:val="005F4FC1"/>
    <w:rsid w:val="005F7C68"/>
    <w:rsid w:val="00615A8A"/>
    <w:rsid w:val="00623AD2"/>
    <w:rsid w:val="00631E84"/>
    <w:rsid w:val="00646855"/>
    <w:rsid w:val="006738B5"/>
    <w:rsid w:val="00674DFA"/>
    <w:rsid w:val="0068483C"/>
    <w:rsid w:val="006A1CC5"/>
    <w:rsid w:val="006D1B4D"/>
    <w:rsid w:val="007075A1"/>
    <w:rsid w:val="0070769C"/>
    <w:rsid w:val="00722FC0"/>
    <w:rsid w:val="007272AE"/>
    <w:rsid w:val="00734A02"/>
    <w:rsid w:val="00742231"/>
    <w:rsid w:val="00762D52"/>
    <w:rsid w:val="00777755"/>
    <w:rsid w:val="00784026"/>
    <w:rsid w:val="007852CE"/>
    <w:rsid w:val="00797A19"/>
    <w:rsid w:val="007A554C"/>
    <w:rsid w:val="007B0702"/>
    <w:rsid w:val="007B2B00"/>
    <w:rsid w:val="007B6D6F"/>
    <w:rsid w:val="007C2865"/>
    <w:rsid w:val="007C3B2E"/>
    <w:rsid w:val="007E3ACF"/>
    <w:rsid w:val="007E42FE"/>
    <w:rsid w:val="007E4ACC"/>
    <w:rsid w:val="007E6D22"/>
    <w:rsid w:val="007F33F6"/>
    <w:rsid w:val="007F686E"/>
    <w:rsid w:val="00800D57"/>
    <w:rsid w:val="0080395E"/>
    <w:rsid w:val="0081311C"/>
    <w:rsid w:val="00831CA6"/>
    <w:rsid w:val="008321B9"/>
    <w:rsid w:val="00852C09"/>
    <w:rsid w:val="008531FA"/>
    <w:rsid w:val="00857C88"/>
    <w:rsid w:val="008626DF"/>
    <w:rsid w:val="00864037"/>
    <w:rsid w:val="008717F4"/>
    <w:rsid w:val="00875705"/>
    <w:rsid w:val="00882C08"/>
    <w:rsid w:val="008A3FE7"/>
    <w:rsid w:val="009046B4"/>
    <w:rsid w:val="00913BE5"/>
    <w:rsid w:val="00916C68"/>
    <w:rsid w:val="009412A5"/>
    <w:rsid w:val="0094464A"/>
    <w:rsid w:val="009500B7"/>
    <w:rsid w:val="009556E0"/>
    <w:rsid w:val="00962ADF"/>
    <w:rsid w:val="00965B89"/>
    <w:rsid w:val="009669B4"/>
    <w:rsid w:val="00985412"/>
    <w:rsid w:val="00985489"/>
    <w:rsid w:val="0098636E"/>
    <w:rsid w:val="00996D90"/>
    <w:rsid w:val="009A0F3E"/>
    <w:rsid w:val="009A1882"/>
    <w:rsid w:val="009A2FB4"/>
    <w:rsid w:val="009A70F1"/>
    <w:rsid w:val="009A7565"/>
    <w:rsid w:val="009B48A0"/>
    <w:rsid w:val="009C2B9F"/>
    <w:rsid w:val="009C4928"/>
    <w:rsid w:val="009F2623"/>
    <w:rsid w:val="009F2F96"/>
    <w:rsid w:val="009F7932"/>
    <w:rsid w:val="00A031C4"/>
    <w:rsid w:val="00A07B8B"/>
    <w:rsid w:val="00A107DD"/>
    <w:rsid w:val="00A115E5"/>
    <w:rsid w:val="00A12879"/>
    <w:rsid w:val="00A13C54"/>
    <w:rsid w:val="00A17D60"/>
    <w:rsid w:val="00A360A8"/>
    <w:rsid w:val="00A40FB2"/>
    <w:rsid w:val="00A425A5"/>
    <w:rsid w:val="00A443BE"/>
    <w:rsid w:val="00A71A9A"/>
    <w:rsid w:val="00A71B09"/>
    <w:rsid w:val="00AB0948"/>
    <w:rsid w:val="00AB7F22"/>
    <w:rsid w:val="00AE0247"/>
    <w:rsid w:val="00AE24CB"/>
    <w:rsid w:val="00AF32A1"/>
    <w:rsid w:val="00B117ED"/>
    <w:rsid w:val="00B15AD8"/>
    <w:rsid w:val="00B3034E"/>
    <w:rsid w:val="00B35194"/>
    <w:rsid w:val="00B42BDB"/>
    <w:rsid w:val="00B6279B"/>
    <w:rsid w:val="00B631D2"/>
    <w:rsid w:val="00B64FE6"/>
    <w:rsid w:val="00B6775F"/>
    <w:rsid w:val="00B96B55"/>
    <w:rsid w:val="00BB44E6"/>
    <w:rsid w:val="00BD65CF"/>
    <w:rsid w:val="00BF2509"/>
    <w:rsid w:val="00BF4E28"/>
    <w:rsid w:val="00C11046"/>
    <w:rsid w:val="00C14BEC"/>
    <w:rsid w:val="00C14F79"/>
    <w:rsid w:val="00C16A52"/>
    <w:rsid w:val="00C210D0"/>
    <w:rsid w:val="00C21C72"/>
    <w:rsid w:val="00C27655"/>
    <w:rsid w:val="00C36962"/>
    <w:rsid w:val="00C52F45"/>
    <w:rsid w:val="00C6016D"/>
    <w:rsid w:val="00C6525B"/>
    <w:rsid w:val="00C719E9"/>
    <w:rsid w:val="00C754FB"/>
    <w:rsid w:val="00C75CDB"/>
    <w:rsid w:val="00C81F84"/>
    <w:rsid w:val="00C96CD9"/>
    <w:rsid w:val="00CA2058"/>
    <w:rsid w:val="00CB208C"/>
    <w:rsid w:val="00CB6592"/>
    <w:rsid w:val="00CB7409"/>
    <w:rsid w:val="00CC4605"/>
    <w:rsid w:val="00CE1A7F"/>
    <w:rsid w:val="00CE2314"/>
    <w:rsid w:val="00CE6E53"/>
    <w:rsid w:val="00CF594F"/>
    <w:rsid w:val="00D046C5"/>
    <w:rsid w:val="00D10C3B"/>
    <w:rsid w:val="00D4511D"/>
    <w:rsid w:val="00D62F17"/>
    <w:rsid w:val="00D675CB"/>
    <w:rsid w:val="00D76AD6"/>
    <w:rsid w:val="00DC114F"/>
    <w:rsid w:val="00DC2439"/>
    <w:rsid w:val="00DC65C7"/>
    <w:rsid w:val="00DD6B07"/>
    <w:rsid w:val="00DD7431"/>
    <w:rsid w:val="00DD7DC7"/>
    <w:rsid w:val="00DE7E78"/>
    <w:rsid w:val="00E01A64"/>
    <w:rsid w:val="00E1065D"/>
    <w:rsid w:val="00E21DC1"/>
    <w:rsid w:val="00E27BA0"/>
    <w:rsid w:val="00E33B62"/>
    <w:rsid w:val="00E54352"/>
    <w:rsid w:val="00E56720"/>
    <w:rsid w:val="00E671C5"/>
    <w:rsid w:val="00E71363"/>
    <w:rsid w:val="00E72282"/>
    <w:rsid w:val="00E73B04"/>
    <w:rsid w:val="00E80EA4"/>
    <w:rsid w:val="00E83D6B"/>
    <w:rsid w:val="00EA0AF6"/>
    <w:rsid w:val="00EA4D97"/>
    <w:rsid w:val="00EB6D74"/>
    <w:rsid w:val="00EC67CA"/>
    <w:rsid w:val="00ED00B2"/>
    <w:rsid w:val="00ED1BB5"/>
    <w:rsid w:val="00EE5F02"/>
    <w:rsid w:val="00EE63FF"/>
    <w:rsid w:val="00EF127A"/>
    <w:rsid w:val="00EF7BA1"/>
    <w:rsid w:val="00F00A74"/>
    <w:rsid w:val="00F01346"/>
    <w:rsid w:val="00F01C99"/>
    <w:rsid w:val="00F02AA5"/>
    <w:rsid w:val="00F043E1"/>
    <w:rsid w:val="00F04511"/>
    <w:rsid w:val="00F12E9A"/>
    <w:rsid w:val="00F22844"/>
    <w:rsid w:val="00F31707"/>
    <w:rsid w:val="00F33F47"/>
    <w:rsid w:val="00F45410"/>
    <w:rsid w:val="00F45FC8"/>
    <w:rsid w:val="00F73EAC"/>
    <w:rsid w:val="00F75F13"/>
    <w:rsid w:val="00F80500"/>
    <w:rsid w:val="00FA0AEE"/>
    <w:rsid w:val="00FA2ED0"/>
    <w:rsid w:val="00FD0A44"/>
    <w:rsid w:val="21863CF4"/>
    <w:rsid w:val="348A20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2"/>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23"/>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24"/>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25"/>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26"/>
    <w:semiHidden/>
    <w:unhideWhenUsed/>
    <w:qFormat/>
    <w:uiPriority w:val="9"/>
    <w:pPr>
      <w:keepNext/>
      <w:keepLines/>
      <w:spacing w:before="80" w:after="40"/>
      <w:outlineLvl w:val="4"/>
    </w:pPr>
    <w:rPr>
      <w:rFonts w:cstheme="majorBidi"/>
      <w:color w:val="2F5597" w:themeColor="accent1" w:themeShade="BF"/>
      <w:sz w:val="24"/>
    </w:rPr>
  </w:style>
  <w:style w:type="paragraph" w:styleId="7">
    <w:name w:val="heading 6"/>
    <w:basedOn w:val="1"/>
    <w:next w:val="1"/>
    <w:link w:val="27"/>
    <w:semiHidden/>
    <w:unhideWhenUsed/>
    <w:qFormat/>
    <w:uiPriority w:val="9"/>
    <w:pPr>
      <w:keepNext/>
      <w:keepLines/>
      <w:spacing w:before="40"/>
      <w:outlineLvl w:val="5"/>
    </w:pPr>
    <w:rPr>
      <w:rFonts w:cstheme="majorBidi"/>
      <w:b/>
      <w:bCs/>
      <w:color w:val="2F5597" w:themeColor="accent1" w:themeShade="BF"/>
    </w:rPr>
  </w:style>
  <w:style w:type="paragraph" w:styleId="8">
    <w:name w:val="heading 7"/>
    <w:basedOn w:val="1"/>
    <w:next w:val="1"/>
    <w:link w:val="28"/>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9"/>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30"/>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8">
    <w:name w:val="Default Paragraph Font"/>
    <w:semiHidden/>
    <w:unhideWhenUsed/>
    <w:qFormat/>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11">
    <w:name w:val="Date"/>
    <w:basedOn w:val="1"/>
    <w:next w:val="1"/>
    <w:link w:val="44"/>
    <w:semiHidden/>
    <w:unhideWhenUsed/>
    <w:qFormat/>
    <w:uiPriority w:val="99"/>
    <w:pPr>
      <w:ind w:left="100" w:leftChars="2500"/>
    </w:pPr>
  </w:style>
  <w:style w:type="paragraph" w:styleId="12">
    <w:name w:val="footer"/>
    <w:basedOn w:val="1"/>
    <w:link w:val="41"/>
    <w:unhideWhenUsed/>
    <w:uiPriority w:val="99"/>
    <w:pPr>
      <w:tabs>
        <w:tab w:val="center" w:pos="4153"/>
        <w:tab w:val="right" w:pos="8306"/>
      </w:tabs>
      <w:snapToGrid w:val="0"/>
      <w:jc w:val="left"/>
    </w:pPr>
    <w:rPr>
      <w:kern w:val="0"/>
      <w:sz w:val="18"/>
      <w:szCs w:val="18"/>
    </w:rPr>
  </w:style>
  <w:style w:type="paragraph" w:styleId="13">
    <w:name w:val="header"/>
    <w:basedOn w:val="1"/>
    <w:link w:val="43"/>
    <w:unhideWhenUsed/>
    <w:qFormat/>
    <w:uiPriority w:val="99"/>
    <w:pPr>
      <w:tabs>
        <w:tab w:val="center" w:pos="4153"/>
        <w:tab w:val="right" w:pos="8306"/>
      </w:tabs>
      <w:snapToGrid w:val="0"/>
      <w:jc w:val="center"/>
    </w:pPr>
    <w:rPr>
      <w:sz w:val="18"/>
      <w:szCs w:val="18"/>
    </w:rPr>
  </w:style>
  <w:style w:type="paragraph" w:styleId="14">
    <w:name w:val="Subtitle"/>
    <w:basedOn w:val="1"/>
    <w:next w:val="1"/>
    <w:link w:val="32"/>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Normal (Web)"/>
    <w:basedOn w:val="1"/>
    <w:unhideWhenUsed/>
    <w:uiPriority w:val="99"/>
    <w:pPr>
      <w:widowControl/>
      <w:spacing w:before="100" w:beforeAutospacing="1" w:after="100" w:afterAutospacing="1"/>
      <w:jc w:val="left"/>
    </w:pPr>
    <w:rPr>
      <w:rFonts w:ascii="宋体" w:hAnsi="宋体" w:cs="宋体"/>
      <w:kern w:val="0"/>
      <w:sz w:val="24"/>
      <w:szCs w:val="24"/>
    </w:rPr>
  </w:style>
  <w:style w:type="paragraph" w:styleId="16">
    <w:name w:val="Title"/>
    <w:basedOn w:val="1"/>
    <w:next w:val="1"/>
    <w:link w:val="31"/>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styleId="19">
    <w:name w:val="Strong"/>
    <w:basedOn w:val="18"/>
    <w:qFormat/>
    <w:uiPriority w:val="22"/>
    <w:rPr>
      <w:b/>
      <w:bCs/>
    </w:rPr>
  </w:style>
  <w:style w:type="character" w:styleId="20">
    <w:name w:val="FollowedHyperlink"/>
    <w:basedOn w:val="18"/>
    <w:semiHidden/>
    <w:unhideWhenUsed/>
    <w:qFormat/>
    <w:uiPriority w:val="99"/>
    <w:rPr>
      <w:color w:val="954F72" w:themeColor="followedHyperlink"/>
      <w:u w:val="single"/>
      <w14:textFill>
        <w14:solidFill>
          <w14:schemeClr w14:val="folHlink"/>
        </w14:solidFill>
      </w14:textFill>
    </w:rPr>
  </w:style>
  <w:style w:type="character" w:styleId="21">
    <w:name w:val="Hyperlink"/>
    <w:basedOn w:val="18"/>
    <w:unhideWhenUsed/>
    <w:qFormat/>
    <w:uiPriority w:val="99"/>
    <w:rPr>
      <w:color w:val="0563C1" w:themeColor="hyperlink"/>
      <w:u w:val="single"/>
      <w14:textFill>
        <w14:solidFill>
          <w14:schemeClr w14:val="hlink"/>
        </w14:solidFill>
      </w14:textFill>
    </w:rPr>
  </w:style>
  <w:style w:type="character" w:customStyle="1" w:styleId="22">
    <w:name w:val="标题 1 字符"/>
    <w:basedOn w:val="18"/>
    <w:link w:val="2"/>
    <w:uiPriority w:val="9"/>
    <w:rPr>
      <w:rFonts w:asciiTheme="majorHAnsi" w:hAnsiTheme="majorHAnsi" w:eastAsiaTheme="majorEastAsia" w:cstheme="majorBidi"/>
      <w:color w:val="2F5597" w:themeColor="accent1" w:themeShade="BF"/>
      <w:sz w:val="48"/>
      <w:szCs w:val="48"/>
    </w:rPr>
  </w:style>
  <w:style w:type="character" w:customStyle="1" w:styleId="23">
    <w:name w:val="标题 2 字符"/>
    <w:basedOn w:val="18"/>
    <w:link w:val="3"/>
    <w:semiHidden/>
    <w:qFormat/>
    <w:uiPriority w:val="9"/>
    <w:rPr>
      <w:rFonts w:asciiTheme="majorHAnsi" w:hAnsiTheme="majorHAnsi" w:eastAsiaTheme="majorEastAsia" w:cstheme="majorBidi"/>
      <w:color w:val="2F5597" w:themeColor="accent1" w:themeShade="BF"/>
      <w:sz w:val="40"/>
      <w:szCs w:val="40"/>
    </w:rPr>
  </w:style>
  <w:style w:type="character" w:customStyle="1" w:styleId="24">
    <w:name w:val="标题 3 字符"/>
    <w:basedOn w:val="18"/>
    <w:link w:val="4"/>
    <w:semiHidden/>
    <w:qFormat/>
    <w:uiPriority w:val="9"/>
    <w:rPr>
      <w:rFonts w:asciiTheme="majorHAnsi" w:hAnsiTheme="majorHAnsi" w:eastAsiaTheme="majorEastAsia" w:cstheme="majorBidi"/>
      <w:color w:val="2F5597" w:themeColor="accent1" w:themeShade="BF"/>
      <w:sz w:val="32"/>
      <w:szCs w:val="32"/>
    </w:rPr>
  </w:style>
  <w:style w:type="character" w:customStyle="1" w:styleId="25">
    <w:name w:val="标题 4 字符"/>
    <w:basedOn w:val="18"/>
    <w:link w:val="5"/>
    <w:semiHidden/>
    <w:qFormat/>
    <w:uiPriority w:val="9"/>
    <w:rPr>
      <w:rFonts w:cstheme="majorBidi"/>
      <w:color w:val="2F5597" w:themeColor="accent1" w:themeShade="BF"/>
      <w:sz w:val="28"/>
      <w:szCs w:val="28"/>
    </w:rPr>
  </w:style>
  <w:style w:type="character" w:customStyle="1" w:styleId="26">
    <w:name w:val="标题 5 字符"/>
    <w:basedOn w:val="18"/>
    <w:link w:val="6"/>
    <w:semiHidden/>
    <w:uiPriority w:val="9"/>
    <w:rPr>
      <w:rFonts w:cstheme="majorBidi"/>
      <w:color w:val="2F5597" w:themeColor="accent1" w:themeShade="BF"/>
      <w:sz w:val="24"/>
    </w:rPr>
  </w:style>
  <w:style w:type="character" w:customStyle="1" w:styleId="27">
    <w:name w:val="标题 6 字符"/>
    <w:basedOn w:val="18"/>
    <w:link w:val="7"/>
    <w:semiHidden/>
    <w:qFormat/>
    <w:uiPriority w:val="9"/>
    <w:rPr>
      <w:rFonts w:cstheme="majorBidi"/>
      <w:b/>
      <w:bCs/>
      <w:color w:val="2F5597" w:themeColor="accent1" w:themeShade="BF"/>
    </w:rPr>
  </w:style>
  <w:style w:type="character" w:customStyle="1" w:styleId="28">
    <w:name w:val="标题 7 字符"/>
    <w:basedOn w:val="18"/>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9">
    <w:name w:val="标题 8 字符"/>
    <w:basedOn w:val="18"/>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30">
    <w:name w:val="标题 9 字符"/>
    <w:basedOn w:val="18"/>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31">
    <w:name w:val="标题 字符"/>
    <w:basedOn w:val="18"/>
    <w:link w:val="16"/>
    <w:uiPriority w:val="10"/>
    <w:rPr>
      <w:rFonts w:asciiTheme="majorHAnsi" w:hAnsiTheme="majorHAnsi" w:eastAsiaTheme="majorEastAsia" w:cstheme="majorBidi"/>
      <w:spacing w:val="-10"/>
      <w:kern w:val="28"/>
      <w:sz w:val="56"/>
      <w:szCs w:val="56"/>
    </w:rPr>
  </w:style>
  <w:style w:type="character" w:customStyle="1" w:styleId="32">
    <w:name w:val="副标题 字符"/>
    <w:basedOn w:val="18"/>
    <w:link w:val="14"/>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3">
    <w:name w:val="Quote"/>
    <w:basedOn w:val="1"/>
    <w:next w:val="1"/>
    <w:link w:val="34"/>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4">
    <w:name w:val="引用 字符"/>
    <w:basedOn w:val="18"/>
    <w:link w:val="33"/>
    <w:uiPriority w:val="29"/>
    <w:rPr>
      <w:i/>
      <w:iCs/>
      <w:color w:val="404040" w:themeColor="text1" w:themeTint="BF"/>
      <w14:textFill>
        <w14:solidFill>
          <w14:schemeClr w14:val="tx1">
            <w14:lumMod w14:val="75000"/>
            <w14:lumOff w14:val="25000"/>
          </w14:schemeClr>
        </w14:solidFill>
      </w14:textFill>
    </w:rPr>
  </w:style>
  <w:style w:type="paragraph" w:styleId="35">
    <w:name w:val="List Paragraph"/>
    <w:basedOn w:val="1"/>
    <w:qFormat/>
    <w:uiPriority w:val="34"/>
    <w:pPr>
      <w:ind w:left="720"/>
      <w:contextualSpacing/>
    </w:pPr>
  </w:style>
  <w:style w:type="character" w:customStyle="1" w:styleId="36">
    <w:name w:val="Intense Emphasis"/>
    <w:basedOn w:val="18"/>
    <w:qFormat/>
    <w:uiPriority w:val="21"/>
    <w:rPr>
      <w:i/>
      <w:iCs/>
      <w:color w:val="2F5597" w:themeColor="accent1" w:themeShade="BF"/>
    </w:rPr>
  </w:style>
  <w:style w:type="paragraph" w:styleId="37">
    <w:name w:val="Intense Quote"/>
    <w:basedOn w:val="1"/>
    <w:next w:val="1"/>
    <w:link w:val="38"/>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8">
    <w:name w:val="明显引用 字符"/>
    <w:basedOn w:val="18"/>
    <w:link w:val="37"/>
    <w:qFormat/>
    <w:uiPriority w:val="30"/>
    <w:rPr>
      <w:i/>
      <w:iCs/>
      <w:color w:val="2F5597" w:themeColor="accent1" w:themeShade="BF"/>
    </w:rPr>
  </w:style>
  <w:style w:type="character" w:customStyle="1" w:styleId="39">
    <w:name w:val="Intense Reference"/>
    <w:basedOn w:val="18"/>
    <w:qFormat/>
    <w:uiPriority w:val="32"/>
    <w:rPr>
      <w:b/>
      <w:bCs/>
      <w:smallCaps/>
      <w:color w:val="2F5597" w:themeColor="accent1" w:themeShade="BF"/>
      <w:spacing w:val="5"/>
    </w:rPr>
  </w:style>
  <w:style w:type="character" w:customStyle="1" w:styleId="40">
    <w:name w:val="页脚 字符"/>
    <w:basedOn w:val="18"/>
    <w:semiHidden/>
    <w:uiPriority w:val="99"/>
    <w:rPr>
      <w:rFonts w:ascii="Times New Roman" w:hAnsi="Times New Roman" w:eastAsia="宋体" w:cs="Times New Roman"/>
      <w:sz w:val="18"/>
      <w:szCs w:val="18"/>
    </w:rPr>
  </w:style>
  <w:style w:type="character" w:customStyle="1" w:styleId="41">
    <w:name w:val="页脚 字符1"/>
    <w:link w:val="12"/>
    <w:uiPriority w:val="99"/>
    <w:rPr>
      <w:rFonts w:ascii="Times New Roman" w:hAnsi="Times New Roman" w:eastAsia="宋体" w:cs="Times New Roman"/>
      <w:kern w:val="0"/>
      <w:sz w:val="18"/>
      <w:szCs w:val="18"/>
    </w:rPr>
  </w:style>
  <w:style w:type="paragraph" w:customStyle="1" w:styleId="42">
    <w:name w:val="xw_biaoti"/>
    <w:basedOn w:val="1"/>
    <w:uiPriority w:val="0"/>
    <w:pPr>
      <w:widowControl/>
      <w:spacing w:before="100" w:beforeAutospacing="1" w:after="100" w:afterAutospacing="1" w:line="300" w:lineRule="atLeast"/>
      <w:jc w:val="left"/>
    </w:pPr>
    <w:rPr>
      <w:rFonts w:ascii="??" w:hAnsi="??" w:cs="宋体"/>
      <w:b/>
      <w:bCs/>
      <w:color w:val="333333"/>
      <w:kern w:val="0"/>
      <w:sz w:val="24"/>
      <w:szCs w:val="24"/>
    </w:rPr>
  </w:style>
  <w:style w:type="character" w:customStyle="1" w:styleId="43">
    <w:name w:val="页眉 字符"/>
    <w:basedOn w:val="18"/>
    <w:link w:val="13"/>
    <w:qFormat/>
    <w:uiPriority w:val="99"/>
    <w:rPr>
      <w:rFonts w:ascii="Times New Roman" w:hAnsi="Times New Roman" w:eastAsia="宋体" w:cs="Times New Roman"/>
      <w:sz w:val="18"/>
      <w:szCs w:val="18"/>
    </w:rPr>
  </w:style>
  <w:style w:type="character" w:customStyle="1" w:styleId="44">
    <w:name w:val="日期 字符"/>
    <w:basedOn w:val="18"/>
    <w:link w:val="11"/>
    <w:semiHidden/>
    <w:qFormat/>
    <w:uiPriority w:val="99"/>
    <w:rPr>
      <w:rFonts w:ascii="Times New Roman" w:hAnsi="Times New Roman" w:eastAsia="宋体" w:cs="Times New Roman"/>
      <w:szCs w:val="22"/>
    </w:rPr>
  </w:style>
  <w:style w:type="character" w:customStyle="1" w:styleId="45">
    <w:name w:val="Unresolved Mention"/>
    <w:basedOn w:val="18"/>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4570</Words>
  <Characters>4901</Characters>
  <Lines>151</Lines>
  <Paragraphs>136</Paragraphs>
  <TotalTime>60</TotalTime>
  <ScaleCrop>false</ScaleCrop>
  <LinksUpToDate>false</LinksUpToDate>
  <CharactersWithSpaces>5225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2025-10-12T04:17:00Z</dcterms:created>
  <dc:creator>Microsoft Office User</dc:creator>
  <cp:lastModifiedBy>可欣</cp:lastModifiedBy>
  <cp:lastPrinted>2025-10-14T06:25:00Z</cp:lastPrinted>
  <dcterms:modified xsi:type="dcterms:W3CDTF">2025-12-25T01:39:01Z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eyJoZGlkIjoiOTNmN2U5ZGQ5NDZhZDQ0Y2NhNmVhZGE0OThhOGYyYWIiLCJ1c2VySWQiOiIyNDQxNDY4MjAifQ==</vt:lpwstr>
  </property>
  <property fmtid="{D5CDD505-2E9C-101B-9397-08002B2CF9AE}" pid="3" name="KSOProductBuildVer">
    <vt:lpwstr>2052-12.1.0.19302</vt:lpwstr>
  </property>
  <property fmtid="{D5CDD505-2E9C-101B-9397-08002B2CF9AE}" pid="4" name="ICV">
    <vt:lpwstr>0E3D661C8A374731856FC798B876FB8B_13</vt:lpwstr>
  </property>
</Properties>
</file>