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2"/>
        <w:jc w:val="center"/>
        <w:rPr>
          <w:rFonts w:ascii="宋体" w:eastAsia="宋体" w:cs="宋体"/>
        </w:rPr>
      </w:pPr>
      <w:r>
        <w:rPr>
          <w:rFonts w:ascii="宋体" w:eastAsia="宋体" w:cs="宋体" w:hint="eastAsia"/>
        </w:rPr>
        <w:t>20</w:t>
      </w:r>
      <w:r>
        <w:rPr>
          <w:rFonts w:ascii="宋体" w:eastAsia="宋体" w:cs="宋体"/>
        </w:rPr>
        <w:t>2</w:t>
      </w:r>
      <w:r>
        <w:rPr>
          <w:rFonts w:ascii="宋体" w:eastAsia="宋体" w:cs="宋体" w:hint="eastAsia"/>
          <w:lang w:val="en-US" w:eastAsia="zh-CN"/>
        </w:rPr>
        <w:t>2</w:t>
      </w:r>
      <w:r>
        <w:rPr>
          <w:rFonts w:ascii="宋体" w:eastAsia="宋体" w:cs="宋体" w:hint="eastAsia"/>
        </w:rPr>
        <w:t>—20</w:t>
      </w:r>
      <w:r>
        <w:rPr>
          <w:rFonts w:ascii="宋体" w:eastAsia="宋体" w:cs="宋体"/>
        </w:rPr>
        <w:t>2</w:t>
      </w:r>
      <w:r>
        <w:rPr>
          <w:rFonts w:ascii="宋体" w:eastAsia="宋体" w:cs="宋体" w:hint="eastAsia"/>
          <w:lang w:val="en-US" w:eastAsia="zh-CN"/>
        </w:rPr>
        <w:t>3</w:t>
      </w:r>
      <w:r>
        <w:rPr>
          <w:rFonts w:ascii="宋体" w:eastAsia="宋体" w:cs="宋体" w:hint="eastAsia"/>
        </w:rPr>
        <w:t>学年度高等学校国家奖学金</w:t>
      </w:r>
    </w:p>
    <w:p>
      <w:pPr>
        <w:pStyle w:val="2"/>
        <w:jc w:val="center"/>
        <w:rPr>
          <w:rFonts w:ascii="宋体" w:eastAsia="宋体" w:cs="宋体"/>
        </w:rPr>
      </w:pPr>
      <w:r>
        <w:rPr>
          <w:rFonts w:ascii="宋体" w:eastAsia="宋体" w:cs="宋体" w:hint="eastAsia"/>
        </w:rPr>
        <w:t>获奖学生名单</w:t>
      </w:r>
    </w:p>
    <w:p>
      <w:pPr>
        <w:tabs>
          <w:tab w:val="left" w:pos="312"/>
        </w:tabs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范惺叶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蔡佳欣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20</w:t>
      </w:r>
      <w:r>
        <w:rPr>
          <w:rFonts w:hint="eastAsia"/>
          <w:sz w:val="28"/>
          <w:szCs w:val="28"/>
        </w:rPr>
        <w:t>级中医学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赵骏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 xml:space="preserve">      20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lang w:eastAsia="zh-CN"/>
        </w:rPr>
        <w:t>药事管理学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赵美娟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级针灸推拿学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刘仁瑞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20</w:t>
      </w:r>
      <w:r>
        <w:rPr>
          <w:rFonts w:hint="eastAsia"/>
          <w:sz w:val="28"/>
          <w:szCs w:val="28"/>
        </w:rPr>
        <w:t>级中西医临床医学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张宇彤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级中西医临床医学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09DE2D8D"/>
    <w:multiLevelType w:val="singleLevel"/>
    <w:tmpl w:val="09DE2D8D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widowControl w:val="0"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</Application>
  <Pages>1</Pages>
  <Words>85</Words>
  <Characters>104</Characters>
  <Lines>9</Lines>
  <Paragraphs>8</Paragraphs>
  <CharactersWithSpaces>196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Microsoft</cp:lastModifiedBy>
  <cp:revision>2</cp:revision>
  <dcterms:created xsi:type="dcterms:W3CDTF">2021-10-21T08:38:00Z</dcterms:created>
  <dcterms:modified xsi:type="dcterms:W3CDTF">2023-10-06T12:36:32Z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4057F5F1A29B42F4BEADC1002D9C72E7</vt:lpwstr>
  </property>
</Properties>
</file>