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2015年辽宁中医药大学杏林学院进修生招生简章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65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</w:rPr>
        <w:t>本科进修生</w:t>
      </w:r>
      <w:r>
        <w:rPr>
          <w:rFonts w:hint="eastAsia" w:ascii="宋体" w:hAnsi="宋体" w:eastAsia="宋体" w:cs="宋体"/>
          <w:b/>
          <w:sz w:val="28"/>
          <w:szCs w:val="28"/>
        </w:rPr>
        <w:t>招生计划</w:t>
      </w:r>
    </w:p>
    <w:tbl>
      <w:tblPr>
        <w:tblStyle w:val="8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688"/>
        <w:gridCol w:w="2359"/>
        <w:gridCol w:w="953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培养目标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主修课程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层次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护理学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培养掌握中西医护理的基本理论知识与技能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并将其护理技能融为一体的高级护理人才。具备对临床常见病、多发病、急重症专科护理和整体护理的能力。掌握相关的自然科学、社会科学和人文知识，具有良好的心理素质、沟通技能，能够从事临床护理、护理管理等工作的应用型护理人才。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基础、计算机程序设计、英语、专业外语、中医基础理论、中医诊断学、中药学、方剂学、人体形态学、医学免疫学、生理学、病理学、微生物寄生虫学、药理学、护理学基础、护理伦理学、护理教育学、护理管理、护理健康教育学、健康评估、中医临床护理学、内科护理学、外科护理学、妇产科护理学、儿科护理学、急救护理学、五官护理学、康复护理、社区护理学、人际交流与护理礼仪、护理心理学等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文、理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中药学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本专业培养系统掌握中药学和药学理论基础、专业知识和实践技能，能在中药生产、检验、流通、使用等领域，从事中药鉴定、制剂、分析、及炮制等工作的应用型中药技术人才。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基础、计算机程序设计、英语、高等数学、物理学、无机化学、有机化学、物理化学、数理统计、中医学基础、解剖学、中药学、生理学、方剂学、生物化学、微生物学（含免疫）、药用植物学、分析化学、基础药理、中药化学、药物学、药事管理、中药炮制学、中药制剂分析、中药药剂学、中药鉴定学、中药药理、中药资源学、中药商品学等。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文、理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</w:tr>
    </w:tbl>
    <w:p>
      <w:pPr>
        <w:ind w:firstLine="465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　　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297DDB"/>
    <w:rsid w:val="00323B43"/>
    <w:rsid w:val="003D37D8"/>
    <w:rsid w:val="00426133"/>
    <w:rsid w:val="004358AB"/>
    <w:rsid w:val="00441F5B"/>
    <w:rsid w:val="004A072D"/>
    <w:rsid w:val="005662C4"/>
    <w:rsid w:val="00584861"/>
    <w:rsid w:val="008B7726"/>
    <w:rsid w:val="0098658D"/>
    <w:rsid w:val="00A2791E"/>
    <w:rsid w:val="00D2697C"/>
    <w:rsid w:val="00D31D50"/>
    <w:rsid w:val="00FF3C5E"/>
    <w:rsid w:val="24A304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359</Words>
  <Characters>2049</Characters>
  <Lines>17</Lines>
  <Paragraphs>4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cp:lastPrinted>2015-06-24T15:51:00Z</cp:lastPrinted>
  <dcterms:modified xsi:type="dcterms:W3CDTF">2015-06-29T03:13:07Z</dcterms:modified>
  <dc:title>2015年辽宁中医药大学杏林学院进修生招生简章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